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08" w:rsidRPr="00734224" w:rsidRDefault="00E03008" w:rsidP="00E03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РОССИЙСКАЯ   ФЕДЕРАЦИЯ  </w:t>
      </w:r>
    </w:p>
    <w:p w:rsidR="00E03008" w:rsidRPr="00734224" w:rsidRDefault="00E03008" w:rsidP="00E03008">
      <w:pPr>
        <w:keepNext/>
        <w:tabs>
          <w:tab w:val="left" w:pos="768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ТАЙМЫРСКИЙ  (ДОЛГАНО – НЕНЕЦКИЙ</w:t>
      </w:r>
      <w:proofErr w:type="gramStart"/>
      <w:r w:rsidRPr="007342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)</w:t>
      </w:r>
      <w:proofErr w:type="gramEnd"/>
      <w:r w:rsidRPr="007342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МУНИЦИПАЛЬНЫЙ  РАЙОН</w:t>
      </w:r>
    </w:p>
    <w:p w:rsidR="00E03008" w:rsidRPr="00734224" w:rsidRDefault="00E03008" w:rsidP="00E03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ТАЙМЫРСКОЕ МУНИЦИПАЛЬНОЕ КАЗЕННОЕ ОБРАЗОВАТЕЛЬНОЕ УЧРЕЖДЕНИЕ</w:t>
      </w:r>
    </w:p>
    <w:p w:rsidR="00E03008" w:rsidRPr="00734224" w:rsidRDefault="00E03008" w:rsidP="00E03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«ХАТАНГСКАЯ СРЕДНЯЯ ОБЩЕОБРАЗОВАТЕЛЬНАЯ ШКОЛА-ИНТЕРНАТ»</w:t>
      </w:r>
    </w:p>
    <w:p w:rsidR="00E03008" w:rsidRPr="00734224" w:rsidRDefault="00E03008" w:rsidP="00E03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(ТМКОУ  «ХАТАНГСКАЯ  СРЕДНЯЯ  ШКОЛА-ИНТЕРНАТ»)  </w:t>
      </w:r>
    </w:p>
    <w:p w:rsidR="00E03008" w:rsidRPr="00734224" w:rsidRDefault="00E03008" w:rsidP="00E03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СЕЛЬСКОГО ПОСЕЛЕНИЯ  ХАТАНГА</w:t>
      </w:r>
    </w:p>
    <w:p w:rsidR="00E03008" w:rsidRPr="00734224" w:rsidRDefault="00E03008" w:rsidP="00E0300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6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647460   с. Хатанга  ул. Краснопеев 27,  телефон  2-1068 ,  (839176) 2-10-68, </w:t>
      </w:r>
      <w:proofErr w:type="spellStart"/>
      <w:r w:rsidRPr="00734224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taimyr</w:t>
      </w:r>
      <w:proofErr w:type="spellEnd"/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2.2@</w:t>
      </w:r>
      <w:r w:rsidRPr="00734224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mail</w:t>
      </w: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.</w:t>
      </w:r>
      <w:proofErr w:type="spellStart"/>
      <w:r w:rsidRPr="00734224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ru</w:t>
      </w:r>
      <w:proofErr w:type="spellEnd"/>
    </w:p>
    <w:p w:rsidR="00E03008" w:rsidRPr="00734224" w:rsidRDefault="00E03008" w:rsidP="00E0300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ИНН/КПП 8403001322/840301001</w:t>
      </w:r>
    </w:p>
    <w:p w:rsidR="00E03008" w:rsidRPr="00734224" w:rsidRDefault="00E03008" w:rsidP="00E0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008" w:rsidRPr="00734224" w:rsidRDefault="00E03008" w:rsidP="00E0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008" w:rsidRPr="00734224" w:rsidRDefault="00E03008" w:rsidP="00E03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008" w:rsidRPr="00734224" w:rsidRDefault="00E03008" w:rsidP="00E0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«Утверждаю»                                                                           «Согласовано»                                                                         «Рассмотрено»</w:t>
      </w:r>
    </w:p>
    <w:p w:rsidR="00E03008" w:rsidRPr="00734224" w:rsidRDefault="00E03008" w:rsidP="00E0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ТМКОУ «</w:t>
      </w:r>
      <w:proofErr w:type="spellStart"/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Хатангская</w:t>
      </w:r>
      <w:proofErr w:type="spellEnd"/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</w:t>
      </w:r>
    </w:p>
    <w:p w:rsidR="00E03008" w:rsidRPr="00734224" w:rsidRDefault="00E03008" w:rsidP="00E0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школа-интернат»                                                                      Зам. директора по УВР                                                      на заседании МО</w:t>
      </w:r>
    </w:p>
    <w:p w:rsidR="00E03008" w:rsidRPr="00734224" w:rsidRDefault="00E03008" w:rsidP="00E0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Е.В. Васильева                                                                   Л.А. Чуприна                                             Протокол №_____</w:t>
      </w:r>
      <w:proofErr w:type="gramStart"/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E03008" w:rsidRPr="00734224" w:rsidRDefault="00E03008" w:rsidP="00E0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«____»_____________2015   г.                                                   «______»___________2015    г.                                       «_____»_________2015г.</w:t>
      </w:r>
    </w:p>
    <w:p w:rsidR="00E03008" w:rsidRPr="00734224" w:rsidRDefault="00E03008" w:rsidP="00E03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008" w:rsidRPr="00734224" w:rsidRDefault="00E03008" w:rsidP="00E03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008" w:rsidRPr="00734224" w:rsidRDefault="00E03008" w:rsidP="00E03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E03008" w:rsidRPr="00734224" w:rsidRDefault="00E03008" w:rsidP="00E03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курса</w:t>
      </w:r>
    </w:p>
    <w:p w:rsidR="00E03008" w:rsidRPr="00734224" w:rsidRDefault="00E03008" w:rsidP="00E03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История</w:t>
      </w:r>
    </w:p>
    <w:p w:rsidR="00E03008" w:rsidRPr="00734224" w:rsidRDefault="00E03008" w:rsidP="00E03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9 </w:t>
      </w:r>
      <w:r w:rsidRPr="007342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класс</w:t>
      </w:r>
    </w:p>
    <w:p w:rsidR="00E03008" w:rsidRPr="00734224" w:rsidRDefault="00E03008" w:rsidP="00E03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2015-2016 учебный год</w:t>
      </w:r>
    </w:p>
    <w:p w:rsidR="00E03008" w:rsidRPr="00734224" w:rsidRDefault="00E03008" w:rsidP="00E03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лей истории и обществознания </w:t>
      </w: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ТМКОУ</w:t>
      </w:r>
    </w:p>
    <w:p w:rsidR="00E03008" w:rsidRPr="00734224" w:rsidRDefault="00E03008" w:rsidP="00E03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Хатангская</w:t>
      </w:r>
      <w:proofErr w:type="spellEnd"/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школа-интернат»</w:t>
      </w:r>
    </w:p>
    <w:p w:rsidR="00E03008" w:rsidRPr="00734224" w:rsidRDefault="00E03008" w:rsidP="00E03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Балалайщиковой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Ирины Васильевны</w:t>
      </w:r>
    </w:p>
    <w:p w:rsidR="00E03008" w:rsidRPr="00734224" w:rsidRDefault="00E03008" w:rsidP="00E03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разряд, первая</w:t>
      </w: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категория</w:t>
      </w:r>
    </w:p>
    <w:p w:rsidR="00E03008" w:rsidRPr="00734224" w:rsidRDefault="00E03008" w:rsidP="00E03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008" w:rsidRPr="00734224" w:rsidRDefault="00E03008" w:rsidP="00E03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008" w:rsidRPr="00734224" w:rsidRDefault="00E03008" w:rsidP="00E03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224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734224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Хатанга</w:t>
      </w:r>
    </w:p>
    <w:p w:rsidR="00E03008" w:rsidRDefault="00E03008" w:rsidP="00E03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</w:p>
    <w:p w:rsidR="00E03008" w:rsidRDefault="00E03008" w:rsidP="00E03008"/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  <w:r w:rsidRPr="00527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  записка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курсу «Россия и мир в XX – начале XXI века» составлена на основании федерального компонента Государственного стандарта основного общего образования,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программы общеобразовательных учреждений по истории, является составной частью развивающей образовательной системы «Школа 2100»и рассчитана на 68 часов в год, 2 часа в неделю. </w:t>
      </w:r>
      <w:proofErr w:type="gramEnd"/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программы заключается в том, что она предусматривает синхронное изучение событий, происходящих в России и мире в XX –начале XXI века, что дает возможность анализировать роль России в мире, проводить сравнительный анализ исторического развития стран, анализировать формы человеческого взаимодействия, а также показать единство мира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XX – начале XXI века. 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программы:</w:t>
      </w: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знаний всем обучающимся на базовом уровне; 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</w:t>
      </w:r>
      <w:proofErr w:type="gramStart"/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способных</w:t>
      </w:r>
      <w:proofErr w:type="gramEnd"/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гуманитарному образованию обучающихся к дальнейшему изучению истории на профильном уровне; 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гражданственности и национальной идентичности, развитие мировоззрения учащихся на основе осмысления ими исторических явлений и событий;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социального опыта учащихся при анализе и обсуждении форм человеческого взаимодействия в истории.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программы: </w:t>
      </w: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</w:t>
      </w:r>
      <w:proofErr w:type="gramStart"/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proofErr w:type="gramEnd"/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должны </w:t>
      </w:r>
      <w:r w:rsidRPr="00527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знать/понимать</w:t>
      </w: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и ключевые события истории России и мировой истории в изучаемый период;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и последствия изучаемых событий, явлений, делать исторический прогноз на развитие изучаемой страны или мировой истории;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важнейшие достижения культуры и системы ценностей, сформировавшихся в ходе исторического развития; 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истоки проблем и противоречий современного российского общества, мирового развития в целом, перспектив их </w:t>
      </w:r>
      <w:r w:rsidRPr="00527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преподавания: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Проблемный диалог;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учителя;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учебником;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модулями на печатной основе;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контроля:</w:t>
      </w: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тестовые работы (по типу ГИА, ЕГЭ); практические работы по историческим документам и текстам; исторические диктанты; повторительно-обобщающие уроки.</w:t>
      </w:r>
      <w:r w:rsidR="008C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с помощью </w:t>
      </w:r>
      <w:r w:rsidRPr="00527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учебно-методического комплекта:</w:t>
      </w:r>
    </w:p>
    <w:p w:rsidR="00527476" w:rsidRPr="00527476" w:rsidRDefault="008C5260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Данилов Д.Д.,, Косулина В.Г.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476"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России 9 класс,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XX – начало XXI века, М: Просвещение, 2009 г</w:t>
      </w:r>
      <w:r w:rsidR="00527476"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7476" w:rsidRPr="00527476" w:rsidRDefault="008C5260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Сороко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-Цюпа О.С.</w:t>
      </w:r>
      <w:r w:rsidR="00527476"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Всеобщая история 9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ласс. М: Просвещение, 2006</w:t>
      </w:r>
      <w:r w:rsidR="00527476"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ресурсы: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1861-1917. Экспериментальное учебное пособие. М.: Терра, 1998.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Современной России 1985-1994гг. Экспериментальное учебное пособие. М.: Терра, 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7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В.В.Кириллов</w:t>
      </w:r>
      <w:proofErr w:type="spellEnd"/>
      <w:r w:rsidRPr="00527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527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М.Н.Чернова</w:t>
      </w:r>
      <w:proofErr w:type="spellEnd"/>
      <w:r w:rsidRPr="00527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России 1800-2002 гг. поурочные методические разработки и сценарии уроков. Ростов-на-Дону: Феникс, 2002.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 подготовки к единому государственному экзамену по истории;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подготовки к ГИА по истории;</w:t>
      </w:r>
    </w:p>
    <w:p w:rsidR="00A94485" w:rsidRDefault="00527476" w:rsidP="00A94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ма</w:t>
      </w:r>
      <w:r w:rsidR="00A94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териалы и ресурсы сети ИНТЕРНЕТ</w:t>
      </w:r>
    </w:p>
    <w:p w:rsidR="00A94485" w:rsidRPr="00A94485" w:rsidRDefault="00A94485" w:rsidP="00A94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Умения (в том числе и ОУУН):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Хронологические умения: 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хронологические и синхронистические таблицы; 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периоды в развитии важнейших историчес</w:t>
      </w: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процессов, масштабных событий, выделяя основные черты и отличия.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Работа с источниками:</w:t>
      </w: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историческую карту с опорой на легенду;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данные исторической карты для характеристики политического и экономического развития стран и регионов мира в отдельные периоды истории;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поиск необходимой информации в одном или не</w:t>
      </w: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скольких источниках;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суждение о назначении, ценности источника;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2..5 характеризовать позиции, взгляды автора (составителя) источника;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сравнивать данные разных источников, выявлять их сходство и различия.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Описание (реконструкция):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(устно или письменно), об исторических событиях, их участниках;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текста учебника, дополнительной литературы, макетов составлять описание исторических объектов, памятников;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биографическую справку, характеристику деятельности исторической личности.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Анализ, объяснение: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единичные исторические факты и общие явления, процессы;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последовательность возникновения и развития исторических явлений;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характерные, существенные черты минувших событий, явлений;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исторические события: а) по указанному признаку; б) определяя основание самостоятельно;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смысл, значение важнейших исторических понятий;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исторические события и явления, определять в них общее и различия; раскрывать, чем объясняются различия: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излагать суждения о причинах и следствиях исторических событий. 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Версии, оценки: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излагать оценки событий и личностей, приводимые в учебной литературе;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предлагаемые исторические версии и оценки, выявляя сходство и различия;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суждение о подходах (критериях), лежащих в основе отдельных версий и оценок, представленных в учебной и популярной литературе;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объяснять (аргументировать) свое отношение к наиболее значительным событиям и личностям в истории и их оценку.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самостоятельной работы учащихся в ходе изучения курса: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дополнительной, справочной литературой и другими информационными источниками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докладов, сообщений, рефератов;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исторического текста, тезисных конспектов, таблиц для систематизации учебного материала;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исторических источников, исторического текста;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обучения:</w:t>
      </w: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учебники,</w:t>
      </w:r>
      <w:r w:rsidR="008C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учебники, модули на печатной основе,</w:t>
      </w:r>
      <w:r w:rsidR="008C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компьютеры,</w:t>
      </w:r>
      <w:r w:rsidR="008C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мультимедиапроектор</w:t>
      </w:r>
      <w:proofErr w:type="spellEnd"/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исторические карты и атласы. 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ГИА, ЕГЭ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Концентрический принцип изучения истории, позволяет готовить учащихся к такой форме государственной (итоговой) аттестации как ЕГЭ уже в основной школе. Прежде всего, это выражается в отработке практических навыков в решении тестовых задач, анализе документов,</w:t>
      </w:r>
      <w:r w:rsidR="008C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 по ним эпохи, исторических персоналий, значения тех или иных событий в истории страны, систематизации и изложении материала, рассмотрении версий и оценок событий прошлого. В ходе изучения курса «Россия и мир»</w:t>
      </w:r>
      <w:r w:rsidR="008C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задания в соответствии с кодификатором элементов содержания </w:t>
      </w: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по истории. Во время контроля знаний используются задания единого государственного экзамена для 9-х классов. В модули на печатной основе включены задания для самопроверки так же по типу ЕГЭ. </w:t>
      </w: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Наряду с историческими умениями и </w:t>
      </w:r>
      <w:proofErr w:type="spellStart"/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общеучебными</w:t>
      </w:r>
      <w:proofErr w:type="spellEnd"/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навыками, у учащихся основной школы формируются такие умения и навыки как: </w:t>
      </w:r>
      <w:r w:rsidRPr="00527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умения выделять существенные стороны в каждом вопросе, отделять их от второстепенных, умения оперировать фактами и положениями, вырванными из общего контекста</w:t>
      </w:r>
      <w:proofErr w:type="gramStart"/>
      <w:r w:rsidR="008C52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27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527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Определять для себя в какой последовательности будут решаться задачи, выработка «внутренних часов», чтобы успеть выполнить максимальное количество заданий. 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рекомендованы следующие ресурсы для подготовки к экзамену в новой форм</w:t>
      </w:r>
      <w:proofErr w:type="gramStart"/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</w:t>
      </w:r>
      <w:r w:rsidR="00A9448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учителем для подготовки к ЕГЭ</w:t>
      </w: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Алексашкина Л.Н.</w:t>
      </w: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История. Государственная итоговая аттестация в новой форме. 9 класс, самостоятельная подготовка к экзамену. М: Экзамен, 2009г;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Владимирова О.В.</w:t>
      </w: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История. Экспресс-репетитор для подготовки к ЕГЭ, в 2-х частях. М: </w:t>
      </w:r>
      <w:proofErr w:type="spellStart"/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Корсаков Г.Г.</w:t>
      </w: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История: тесты, задания, лучшие методики. Ростов-на-Дону: Феникс, 2010.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Симонова Е.В.</w:t>
      </w: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итоговая аттестация в новой форме, 9 класс, практикум. М: Экзамен, 2008;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Тренировочные варианты экзаменационных работ по истории, изданные ФИПИ, 2008-2010гг. </w:t>
      </w:r>
    </w:p>
    <w:p w:rsidR="00527476" w:rsidRPr="00527476" w:rsidRDefault="008C5260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 ЕГЭ по истории 2014-2015 </w:t>
      </w:r>
      <w:proofErr w:type="spellStart"/>
      <w:proofErr w:type="gramStart"/>
      <w:r w:rsidR="00527476"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="00527476"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(сеть ИНТЕРНЕТ);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Литература</w:t>
      </w:r>
      <w:r w:rsidRPr="00527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государственные стандарты школьного образования. М: </w:t>
      </w:r>
      <w:proofErr w:type="spellStart"/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общеобразовательных учреждений. История «Академический школьный учебник», 5-11 классы. М: Просвещение, 2009;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Рабочие программы по истории 5-11 классы. Линии учебников издательств «Просвещение», «Русское слово», М: Глобус, 2009.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7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Верт</w:t>
      </w:r>
      <w:proofErr w:type="spellEnd"/>
      <w:r w:rsidRPr="00527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Н.</w:t>
      </w: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советского государства. 1900-1991: пер. с фр.– М.: Прогресс, 1992.</w:t>
      </w:r>
    </w:p>
    <w:p w:rsidR="00527476" w:rsidRPr="00527476" w:rsidRDefault="00A94485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ЕГЭ по истории 2010-2014</w:t>
      </w:r>
      <w:r w:rsidR="00527476"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gramStart"/>
      <w:r w:rsidR="00527476"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Данилов Д.Д., </w:t>
      </w:r>
      <w:proofErr w:type="spellStart"/>
      <w:r w:rsidRPr="00527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Лисейцев</w:t>
      </w:r>
      <w:proofErr w:type="spellEnd"/>
      <w:r w:rsidRPr="00527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Д.В., Клоков В.А.</w:t>
      </w: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История России 9 класс, XX – начало XXI века, М: </w:t>
      </w:r>
      <w:proofErr w:type="spellStart"/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Баласс</w:t>
      </w:r>
      <w:proofErr w:type="spellEnd"/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Данилов Д.Д., Кузнецов А.В. </w:t>
      </w: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 Всеобщая история 9 класс, история новейшего времени. М: </w:t>
      </w:r>
      <w:proofErr w:type="spellStart"/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Баласс</w:t>
      </w:r>
      <w:proofErr w:type="spellEnd"/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1861-1917. Экспериментальное учебное пособие. М.: Терра, 1998.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Современной России 1985-1994гг. Экспериментальное учебное пособие. М.: Терра, 1998;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Корсаков Г.Г.</w:t>
      </w: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История: тесты, задания, лучшие методики. Ростов-на-Дону: Феникс, 2010.</w:t>
      </w:r>
    </w:p>
    <w:p w:rsidR="00527476" w:rsidRPr="00527476" w:rsidRDefault="00527476" w:rsidP="0052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Симонова Е.В.</w:t>
      </w: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итоговая аттестация в новой форме, 9 класс, практикум. М: Экзамен, 2008;</w:t>
      </w:r>
    </w:p>
    <w:p w:rsidR="00527476" w:rsidRPr="00527476" w:rsidRDefault="00527476" w:rsidP="00A53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Тренировочные варианты экзаменационных работ</w:t>
      </w:r>
      <w:r w:rsidR="00A9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истории, изданные ФИПИ, 2010-2014</w:t>
      </w:r>
      <w:r w:rsidRPr="00527476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</w:p>
    <w:p w:rsidR="00527476" w:rsidRPr="00527476" w:rsidRDefault="00527476" w:rsidP="00527476">
      <w:pPr>
        <w:rPr>
          <w:rFonts w:ascii="Calibri" w:eastAsia="Calibri" w:hAnsi="Calibri" w:cs="Times New Roman"/>
          <w:sz w:val="28"/>
          <w:szCs w:val="28"/>
        </w:rPr>
      </w:pPr>
    </w:p>
    <w:p w:rsidR="00A53EF7" w:rsidRDefault="00A53EF7" w:rsidP="00A53EF7">
      <w:pPr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                   </w:t>
      </w:r>
    </w:p>
    <w:p w:rsidR="00A53EF7" w:rsidRDefault="00A53EF7" w:rsidP="00A53EF7">
      <w:pPr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A53EF7" w:rsidRDefault="00A53EF7" w:rsidP="00A53EF7">
      <w:pPr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A53EF7" w:rsidRDefault="00A53EF7" w:rsidP="00A53EF7">
      <w:pPr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                                             </w:t>
      </w:r>
    </w:p>
    <w:p w:rsidR="00A53EF7" w:rsidRPr="00A53EF7" w:rsidRDefault="00A53EF7" w:rsidP="00A53EF7">
      <w:pPr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lastRenderedPageBreak/>
        <w:t xml:space="preserve">                                    </w:t>
      </w:r>
      <w:bookmarkStart w:id="0" w:name="_GoBack"/>
      <w:bookmarkEnd w:id="0"/>
      <w:r w:rsidRPr="00A53EF7">
        <w:rPr>
          <w:rFonts w:ascii="Times New Roman" w:eastAsia="Calibri" w:hAnsi="Times New Roman" w:cs="Times New Roman"/>
          <w:sz w:val="32"/>
          <w:szCs w:val="32"/>
          <w:lang w:eastAsia="ru-RU"/>
        </w:rPr>
        <w:t>Календарно-тематическо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е планирование </w:t>
      </w:r>
      <w:r w:rsidRPr="00A53EF7">
        <w:rPr>
          <w:rFonts w:ascii="Times New Roman" w:eastAsia="Calibri" w:hAnsi="Times New Roman" w:cs="Times New Roman"/>
          <w:sz w:val="32"/>
          <w:szCs w:val="32"/>
          <w:lang w:eastAsia="ru-RU"/>
        </w:rPr>
        <w:t>курса по истории</w:t>
      </w:r>
    </w:p>
    <w:p w:rsidR="00A53EF7" w:rsidRPr="00A53EF7" w:rsidRDefault="00A53EF7" w:rsidP="00A53EF7">
      <w:pPr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A53EF7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                            «История России:  </w:t>
      </w:r>
      <w:r w:rsidRPr="00A53EF7">
        <w:rPr>
          <w:rFonts w:ascii="Times New Roman" w:eastAsia="Calibri" w:hAnsi="Times New Roman" w:cs="Times New Roman"/>
          <w:sz w:val="32"/>
          <w:szCs w:val="32"/>
          <w:lang w:val="en-US" w:eastAsia="ru-RU"/>
        </w:rPr>
        <w:t>XX</w:t>
      </w:r>
      <w:r w:rsidRPr="00A53EF7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- </w:t>
      </w:r>
      <w:proofErr w:type="gramStart"/>
      <w:r w:rsidRPr="00A53EF7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начало  </w:t>
      </w:r>
      <w:r w:rsidRPr="00A53EF7">
        <w:rPr>
          <w:rFonts w:ascii="Times New Roman" w:eastAsia="Calibri" w:hAnsi="Times New Roman" w:cs="Times New Roman"/>
          <w:sz w:val="32"/>
          <w:szCs w:val="32"/>
          <w:lang w:val="en-US" w:eastAsia="ru-RU"/>
        </w:rPr>
        <w:t>XXI</w:t>
      </w:r>
      <w:proofErr w:type="gramEnd"/>
      <w:r w:rsidRPr="00A53EF7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века» и «Новейшая история» -68 ч.</w:t>
      </w:r>
    </w:p>
    <w:tbl>
      <w:tblPr>
        <w:tblW w:w="17057" w:type="dxa"/>
        <w:tblCellSpacing w:w="15" w:type="dxa"/>
        <w:tblInd w:w="-338" w:type="dxa"/>
        <w:tblLook w:val="04A0" w:firstRow="1" w:lastRow="0" w:firstColumn="1" w:lastColumn="0" w:noHBand="0" w:noVBand="1"/>
      </w:tblPr>
      <w:tblGrid>
        <w:gridCol w:w="1543"/>
        <w:gridCol w:w="1894"/>
        <w:gridCol w:w="2173"/>
        <w:gridCol w:w="1618"/>
        <w:gridCol w:w="2305"/>
        <w:gridCol w:w="2846"/>
        <w:gridCol w:w="2254"/>
        <w:gridCol w:w="2424"/>
      </w:tblGrid>
      <w:tr w:rsidR="00A53EF7" w:rsidRPr="00A53EF7" w:rsidTr="00A53EF7">
        <w:trPr>
          <w:trHeight w:val="195"/>
          <w:tblCellSpacing w:w="15" w:type="dxa"/>
        </w:trPr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урока, дата проведения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уроков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модель 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ские средства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 учащихся</w:t>
            </w:r>
          </w:p>
        </w:tc>
        <w:tc>
          <w:tcPr>
            <w:tcW w:w="5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Задачи.    Планируемый результат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</w:p>
        </w:tc>
      </w:tr>
      <w:tr w:rsidR="00A53EF7" w:rsidRPr="00A53EF7" w:rsidTr="00A53EF7">
        <w:trPr>
          <w:trHeight w:val="180"/>
          <w:tblCellSpacing w:w="15" w:type="dxa"/>
        </w:trPr>
        <w:tc>
          <w:tcPr>
            <w:tcW w:w="1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Компетенции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53EF7" w:rsidRPr="00A53EF7" w:rsidTr="00A53EF7">
        <w:trPr>
          <w:trHeight w:val="195"/>
          <w:tblCellSpacing w:w="15" w:type="dxa"/>
        </w:trPr>
        <w:tc>
          <w:tcPr>
            <w:tcW w:w="14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познавательная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53EF7" w:rsidRPr="00A53EF7" w:rsidTr="00A53EF7">
        <w:trPr>
          <w:trHeight w:val="150"/>
          <w:tblCellSpacing w:w="15" w:type="dxa"/>
        </w:trPr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53EF7" w:rsidRPr="00A53EF7" w:rsidTr="00A53EF7">
        <w:trPr>
          <w:trHeight w:val="405"/>
          <w:tblCellSpacing w:w="15" w:type="dxa"/>
        </w:trPr>
        <w:tc>
          <w:tcPr>
            <w:tcW w:w="16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I. РОССИЯ В 1901-1916 гг.</w:t>
            </w:r>
          </w:p>
        </w:tc>
      </w:tr>
      <w:tr w:rsidR="00A53EF7" w:rsidRPr="00A53EF7" w:rsidTr="00A53EF7">
        <w:trPr>
          <w:trHeight w:val="2475"/>
          <w:tblCellSpacing w:w="15" w:type="dxa"/>
        </w:trPr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урок.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 в начале 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Объяснитель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но-иллюстра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тивная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 лекция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термины: 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Новейшая история, НТП, модернизация, эшелоны развития капитализма, империализм, Антанта,  Тройственный союз.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Анализировать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модернизационные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процессы в странах Европы, США и России, объяснить при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чины отставания 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отечественной экономики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Извлекать информацию из различных источников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Учебник, видеокарта «Мир  в начале 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века»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п.1-4. (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Сороко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-Цюпа)</w:t>
            </w:r>
          </w:p>
        </w:tc>
      </w:tr>
      <w:tr w:rsidR="00A53EF7" w:rsidRPr="00A53EF7" w:rsidTr="00A53EF7">
        <w:trPr>
          <w:trHeight w:val="1065"/>
          <w:tblCellSpacing w:w="15" w:type="dxa"/>
        </w:trPr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урок.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Введение. Россия в начале 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тами про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блемной беседы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 ин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дивидуальная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Давать определения понятиям: геополитика, модернизация, ин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дустриальное общество, само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державие.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конспекта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Данилов, А. А. История России. XX - начала XXI в.-М., 2011 г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A53EF7" w:rsidRPr="00A53EF7" w:rsidRDefault="00A53EF7" w:rsidP="00A53E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п.1-2 (Данилов)</w:t>
            </w:r>
          </w:p>
        </w:tc>
      </w:tr>
      <w:tr w:rsidR="00A53EF7" w:rsidRPr="00A53EF7" w:rsidTr="00A53EF7">
        <w:trPr>
          <w:trHeight w:val="1890"/>
          <w:tblCellSpacing w:w="15" w:type="dxa"/>
        </w:trPr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урок.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поли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тика России. Русско-японская война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тами про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блемной беседы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 ин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дивидуальная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внешнеполитические при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оритеты России в начале XX века. Дискуссия по вопросам о целесо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образности «маленькой победо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носной войны» и путях выхода из революционного кризиса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истори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ческой картой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«Русско-японская война 1904-1905 гг.». Данилов, А. А. Исто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рия России XX - нача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ло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XXI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/А. А. Дани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лов. ~М, 2007.  п.3-4</w:t>
            </w:r>
          </w:p>
        </w:tc>
      </w:tr>
      <w:tr w:rsidR="00A53EF7" w:rsidRPr="00A53EF7" w:rsidTr="00A53EF7">
        <w:trPr>
          <w:trHeight w:val="1350"/>
          <w:tblCellSpacing w:w="15" w:type="dxa"/>
        </w:trPr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урок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Россий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ская революция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Объяснительн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иллюстративная.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истори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ческой картой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Фронтальная, индивидуаль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Излагать причины, ход и итоги рос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сийской революции 1905-1907 гг. Определять влияние Первой рос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сийской революции на общест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венное развитие страны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таблицы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«Первая рус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ская революция 1905-1907 гг.».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§5-6</w:t>
            </w:r>
          </w:p>
        </w:tc>
      </w:tr>
      <w:tr w:rsidR="00A53EF7" w:rsidRPr="00A53EF7" w:rsidTr="00A53EF7">
        <w:trPr>
          <w:trHeight w:val="1335"/>
          <w:tblCellSpacing w:w="15" w:type="dxa"/>
        </w:trPr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жизнь России в 1907-1914 </w:t>
            </w:r>
            <w:proofErr w:type="spellStart"/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Столыпинская</w:t>
            </w:r>
            <w:proofErr w:type="spellEnd"/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аграрная реформа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тельская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 ин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дивидуальная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Давать определения понятиям: отруб, хутор, отрезки, реформа. Характеризовать положительные и отрицательные итоги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Столыпин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ской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реформы, делать выводы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конспекта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«Крестьян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община 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после реформы». §7</w:t>
            </w:r>
          </w:p>
        </w:tc>
      </w:tr>
      <w:tr w:rsidR="00A53EF7" w:rsidRPr="00A53EF7" w:rsidTr="00A53EF7">
        <w:trPr>
          <w:trHeight w:val="2130"/>
          <w:tblCellSpacing w:w="15" w:type="dxa"/>
        </w:trPr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урок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Серебрянный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 русской культуры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Объяснительно-иллюстративная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тами про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блемной беседы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 ин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дивидуальная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Ренессанс, декаданс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мпрессионизм модерн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Извлекать информацию из различных источников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Данилов, А. А. История России. XX - начала XXI в.-М., 2006. П.8</w:t>
            </w:r>
          </w:p>
          <w:p w:rsidR="00A53EF7" w:rsidRPr="00A53EF7" w:rsidRDefault="00A53EF7" w:rsidP="00A53E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Мультимедиа</w:t>
            </w:r>
          </w:p>
        </w:tc>
      </w:tr>
      <w:tr w:rsidR="00A53EF7" w:rsidRPr="00A53EF7" w:rsidTr="00A53EF7">
        <w:trPr>
          <w:trHeight w:val="1467"/>
          <w:tblCellSpacing w:w="15" w:type="dxa"/>
        </w:trPr>
        <w:tc>
          <w:tcPr>
            <w:tcW w:w="14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урок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мировая война.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Объяснитель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но-иллюстра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тивная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 учебника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Блицкриг,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аннексия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озиционная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война,контрибуция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Извлекать информацию из различных источников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П.5 </w:t>
            </w:r>
          </w:p>
          <w:p w:rsidR="00A53EF7" w:rsidRPr="00A53EF7" w:rsidRDefault="00A53EF7" w:rsidP="00A53E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Сороко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-Цюпа</w:t>
            </w:r>
          </w:p>
        </w:tc>
      </w:tr>
    </w:tbl>
    <w:p w:rsidR="00A53EF7" w:rsidRPr="00A53EF7" w:rsidRDefault="00A53EF7" w:rsidP="00A53EF7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</w:p>
    <w:tbl>
      <w:tblPr>
        <w:tblW w:w="15539" w:type="dxa"/>
        <w:tblCellSpacing w:w="15" w:type="dxa"/>
        <w:tblLook w:val="04A0" w:firstRow="1" w:lastRow="0" w:firstColumn="1" w:lastColumn="0" w:noHBand="0" w:noVBand="1"/>
      </w:tblPr>
      <w:tblGrid>
        <w:gridCol w:w="718"/>
        <w:gridCol w:w="2013"/>
        <w:gridCol w:w="1802"/>
        <w:gridCol w:w="1448"/>
        <w:gridCol w:w="2220"/>
        <w:gridCol w:w="3037"/>
        <w:gridCol w:w="1830"/>
        <w:gridCol w:w="2471"/>
      </w:tblGrid>
      <w:tr w:rsidR="00A53EF7" w:rsidRPr="00A53EF7" w:rsidTr="00A53EF7">
        <w:trPr>
          <w:trHeight w:val="2895"/>
          <w:tblCellSpacing w:w="15" w:type="dxa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урок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урок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в Первой мировой войне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Версальско-Вашингтонская система.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 беседа. Дискуссия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 индивидуальная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Излагать причины, ход, итоги Первой мировой войны. Опреде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лять роль России в данной войне. Систематизировать материал, составлять таблицу. Участвовать в дискуссии «Можно ли было европейским странам избежать Первой Определять термины: «тайная дипломатия», « 14 пунктов Вильсона», репарации, Лига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Наций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ировой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войны?»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таблицы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«Первая мировая война». Видеофильм «Первая мировая война». §9 Карта «Европа после Первой мировой войны»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П.6-7Сорока-Цюпа</w:t>
            </w:r>
          </w:p>
        </w:tc>
      </w:tr>
      <w:tr w:rsidR="00A53EF7" w:rsidRPr="00A53EF7" w:rsidTr="00A53EF7">
        <w:trPr>
          <w:trHeight w:val="1380"/>
          <w:tblCellSpacing w:w="15" w:type="dxa"/>
        </w:trPr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 урок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Страны Европы и США в 20-годы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Исследова-тельская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 учебника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 индивидуальная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Революционный подъём, коммунистический интернационал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П.8</w:t>
            </w:r>
          </w:p>
        </w:tc>
      </w:tr>
      <w:tr w:rsidR="00A53EF7" w:rsidRPr="00A53EF7" w:rsidTr="00A53EF7">
        <w:trPr>
          <w:trHeight w:val="1105"/>
          <w:tblCellSpacing w:w="15" w:type="dxa"/>
        </w:trPr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урок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Свержение монархии и кризис власти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Исследова-тельская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 учебника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 индивидуальная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свержения монархии. Последствия. Пути развития России.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Извлекать информацию из различных источников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Данилов, А. А. История России. XX - начала XXI в.-М., 2006.</w:t>
            </w:r>
          </w:p>
          <w:p w:rsidR="00A53EF7" w:rsidRPr="00A53EF7" w:rsidRDefault="00A53EF7" w:rsidP="00A53E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П.10-11.</w:t>
            </w:r>
          </w:p>
        </w:tc>
      </w:tr>
      <w:tr w:rsidR="00A53EF7" w:rsidRPr="00A53EF7" w:rsidTr="00A53EF7">
        <w:trPr>
          <w:trHeight w:val="1410"/>
          <w:tblCellSpacing w:w="15" w:type="dxa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урок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Февраля к Октябрю. Становление советской вла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 индивидуальная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события февра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ля-октября 1917 г. Определять сущность «двоевластия». Анализировать первые декреты советской власти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тезисов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Видеофильмы: «Крушение царизма», «Двое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властие», «В дни Октября». § 12-13</w:t>
            </w:r>
          </w:p>
        </w:tc>
      </w:tr>
      <w:tr w:rsidR="00A53EF7" w:rsidRPr="00A53EF7" w:rsidTr="00A53EF7">
        <w:trPr>
          <w:trHeight w:val="345"/>
          <w:tblCellSpacing w:w="15" w:type="dxa"/>
        </w:trPr>
        <w:tc>
          <w:tcPr>
            <w:tcW w:w="154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II. РОССИЯ В ПОИСКАХ ПЕРСПЕКТИВ</w:t>
            </w:r>
          </w:p>
        </w:tc>
      </w:tr>
      <w:tr w:rsidR="00A53EF7" w:rsidRPr="00A53EF7" w:rsidTr="00A53EF7">
        <w:trPr>
          <w:trHeight w:val="1245"/>
          <w:tblCellSpacing w:w="15" w:type="dxa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14-15 урок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Гражданская война.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 беседа. Анализ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видео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фильма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Индивидуальная, групповая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периодизацию и основные события Гражданской войны. Критически анализировать 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различные подходы в освещении событий Гражданской войны. Участвовать в разработке проекта «Красный и белый террор»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Лекция. Изучение документов.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Данилов, А. А. История России. XX - начала XXI в.-М., 2006.</w:t>
            </w:r>
          </w:p>
          <w:p w:rsidR="00A53EF7" w:rsidRPr="00A53EF7" w:rsidRDefault="00A53EF7" w:rsidP="00A53E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П.14-15</w:t>
            </w:r>
          </w:p>
        </w:tc>
      </w:tr>
      <w:tr w:rsidR="00A53EF7" w:rsidRPr="00A53EF7" w:rsidTr="00A53EF7">
        <w:trPr>
          <w:trHeight w:val="1245"/>
          <w:tblCellSpacing w:w="15" w:type="dxa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 урок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по теме: «Россия в 1900-1920 </w:t>
            </w:r>
            <w:proofErr w:type="spellStart"/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Репродуктив</w:t>
            </w:r>
            <w:r w:rsidRPr="00A53E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ная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тами про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блемной беседы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См. выше.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Извлекать инфор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мацию из различ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источников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Данилов, А. А. Хрестоматия по истории России. XX век/А. А. Да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нилов. - М., 2004. Карта «Гражданская война и интервен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ция в России». § 14-17.</w:t>
            </w:r>
          </w:p>
        </w:tc>
      </w:tr>
      <w:tr w:rsidR="00A53EF7" w:rsidRPr="00A53EF7" w:rsidTr="00A53EF7">
        <w:trPr>
          <w:trHeight w:val="2340"/>
          <w:tblCellSpacing w:w="15" w:type="dxa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 Экономи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ческая политика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Объяснитель</w:t>
            </w:r>
            <w:r w:rsidRPr="00A53E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но-иллюстра</w:t>
            </w:r>
            <w:r w:rsidRPr="00A53E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тивная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тами про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блемной беседы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 индивидуальная.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Поисковая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причины перехо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да к НЭПу, сопоставить НЭП и политику «военного коммунизма». Объяснить противоречия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НЭПовской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 и перспективы НЭПа, проводить аналогию с 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современным рынком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Составление таблицы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Данилов, А. А. История России. XX - начала XXI в.-М., 2006.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§18</w:t>
            </w:r>
          </w:p>
        </w:tc>
      </w:tr>
      <w:tr w:rsidR="00A53EF7" w:rsidRPr="00A53EF7" w:rsidTr="00A53EF7">
        <w:trPr>
          <w:trHeight w:val="1815"/>
          <w:tblCellSpacing w:w="15" w:type="dxa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 урок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СССР.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поли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тика России Политическая система СССР в20-30 годы </w:t>
            </w:r>
            <w:proofErr w:type="spellStart"/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  <w:proofErr w:type="spellEnd"/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тельская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учебни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ком и до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кументами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 создания многонационального государства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СССР. Конституция 1924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Извлекать инфор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мацию из различ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источников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Данилов, А. А. Исто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рия России XX -начало XXI в. / А. А. Данилов. -</w:t>
            </w:r>
          </w:p>
          <w:p w:rsidR="00A53EF7" w:rsidRPr="00A53EF7" w:rsidRDefault="00A53EF7" w:rsidP="00A53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М., 2007. П.19-20</w:t>
            </w:r>
          </w:p>
        </w:tc>
      </w:tr>
      <w:tr w:rsidR="00A53EF7" w:rsidRPr="00A53EF7" w:rsidTr="00A53EF7">
        <w:trPr>
          <w:trHeight w:val="1290"/>
          <w:tblCellSpacing w:w="15" w:type="dxa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урок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Духовная жизнь в 20-30гг.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учебни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ком и до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кументами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 индивидуальная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понятия: Коминтерн, меж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дународная изоляция, региональ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конфликты. Уметь анализировать документы, различать факт, мнение, доказа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тельство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Составление плана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Данилов, А. А. Исто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рия России XX -начало XXI в. / А. А. Данилов. -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М., 2007. §21-25</w:t>
            </w:r>
          </w:p>
        </w:tc>
      </w:tr>
    </w:tbl>
    <w:p w:rsidR="00A53EF7" w:rsidRPr="00A53EF7" w:rsidRDefault="00A53EF7" w:rsidP="00A53EF7">
      <w:pPr>
        <w:shd w:val="clear" w:color="auto" w:fill="FFFFFF"/>
        <w:spacing w:after="0" w:line="240" w:lineRule="auto"/>
        <w:rPr>
          <w:rFonts w:ascii="Georgia" w:eastAsia="Times New Roman" w:hAnsi="Georgia" w:cs="Tahoma"/>
          <w:vanish/>
          <w:color w:val="000000"/>
          <w:sz w:val="28"/>
          <w:szCs w:val="28"/>
          <w:lang w:eastAsia="ru-RU"/>
        </w:rPr>
      </w:pPr>
    </w:p>
    <w:tbl>
      <w:tblPr>
        <w:tblW w:w="15540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940"/>
        <w:gridCol w:w="1984"/>
        <w:gridCol w:w="1843"/>
        <w:gridCol w:w="1276"/>
        <w:gridCol w:w="2268"/>
        <w:gridCol w:w="2977"/>
        <w:gridCol w:w="1842"/>
        <w:gridCol w:w="2410"/>
      </w:tblGrid>
      <w:tr w:rsidR="00A53EF7" w:rsidRPr="00A53EF7" w:rsidTr="00A53EF7">
        <w:trPr>
          <w:trHeight w:val="1755"/>
          <w:tblCellSpacing w:w="15" w:type="dxa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Мировой экономический кризис  1929-1930гг.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П.26, сообщения по теме, таблица</w:t>
            </w:r>
          </w:p>
        </w:tc>
      </w:tr>
      <w:tr w:rsidR="00A53EF7" w:rsidRPr="00A53EF7" w:rsidTr="00A53EF7">
        <w:trPr>
          <w:trHeight w:val="737"/>
          <w:tblCellSpacing w:w="15" w:type="dxa"/>
        </w:trPr>
        <w:tc>
          <w:tcPr>
            <w:tcW w:w="8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 выхода из кризиса США и демократических стран Европы.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Исследова-тельская</w:t>
            </w:r>
            <w:proofErr w:type="spellEnd"/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учебником и документами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понятия: мировой экономический кризис.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Записи в тетради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Сороко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-Цюпа 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П.10</w:t>
            </w:r>
          </w:p>
        </w:tc>
      </w:tr>
      <w:tr w:rsidR="00A53EF7" w:rsidRPr="00A53EF7" w:rsidTr="00A53EF7">
        <w:trPr>
          <w:trHeight w:val="810"/>
          <w:tblCellSpacing w:w="15" w:type="dxa"/>
        </w:trPr>
        <w:tc>
          <w:tcPr>
            <w:tcW w:w="8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урок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система в 30-е годы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Исследова-тельская</w:t>
            </w:r>
            <w:proofErr w:type="spellEnd"/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учебником и документами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и индивидуальная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«новый курс», «шведская модель», народный фронт,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интербригады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Сорока-Цюпа 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П.11-12</w:t>
            </w:r>
          </w:p>
        </w:tc>
      </w:tr>
      <w:tr w:rsidR="00A53EF7" w:rsidRPr="00A53EF7" w:rsidTr="00A53EF7">
        <w:trPr>
          <w:trHeight w:val="315"/>
          <w:tblCellSpacing w:w="15" w:type="dxa"/>
        </w:trPr>
        <w:tc>
          <w:tcPr>
            <w:tcW w:w="154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РАЗДЕЛ III. СТАЛИНСКАЯ МОДЕРНИЗАЦИЯ РОССИИ (1928-1938 гг.)</w:t>
            </w:r>
          </w:p>
        </w:tc>
      </w:tr>
      <w:tr w:rsidR="00A53EF7" w:rsidRPr="00A53EF7" w:rsidTr="00A53EF7">
        <w:trPr>
          <w:trHeight w:val="1830"/>
          <w:tblCellSpacing w:w="15" w:type="dxa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система в 30-е годы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тельская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 и докумен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тами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 индивидуальная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Давать определение понятиям: ин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дустриализация, коллективизация, «великий перелом», колхоз. Анализировать 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последствия ин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дустриализации и коллективиза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давать оценку сталинскому «Великому перелому»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Извлекать инфор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мацию из истори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ческих документов и схем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Резолюции XV съезда ВК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П(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Сталин, И. В. Головокружение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успехов. §23,24</w:t>
            </w:r>
          </w:p>
        </w:tc>
      </w:tr>
      <w:tr w:rsidR="00A53EF7" w:rsidRPr="00A53EF7" w:rsidTr="00A53EF7">
        <w:trPr>
          <w:trHeight w:val="2115"/>
          <w:tblCellSpacing w:w="15" w:type="dxa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 урок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в 30-е годы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тами про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блемной беседы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Фронтальная, индивидуальная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Давать определение понятиям: тоталитаризм, культ личности, репрессии, конституция. Характеризовать основные эле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менты тоталитаризма, анализи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ровать причины и последствия утверждения тоталитарного ре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жима в стране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конспекта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Данилов, А. А. Хрестоматия по истории Рос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сии. XX век/ А. А. Данилов. 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2004. §25</w:t>
            </w:r>
          </w:p>
        </w:tc>
      </w:tr>
    </w:tbl>
    <w:p w:rsidR="00A53EF7" w:rsidRPr="00A53EF7" w:rsidRDefault="00A53EF7" w:rsidP="00A53EF7">
      <w:pPr>
        <w:shd w:val="clear" w:color="auto" w:fill="FFFFFF"/>
        <w:spacing w:after="0" w:line="240" w:lineRule="auto"/>
        <w:rPr>
          <w:rFonts w:ascii="Georgia" w:eastAsia="Times New Roman" w:hAnsi="Georgia" w:cs="Tahoma"/>
          <w:vanish/>
          <w:color w:val="000000"/>
          <w:sz w:val="28"/>
          <w:szCs w:val="28"/>
          <w:lang w:eastAsia="ru-RU"/>
        </w:rPr>
      </w:pPr>
    </w:p>
    <w:tbl>
      <w:tblPr>
        <w:tblW w:w="15511" w:type="dxa"/>
        <w:tblCellSpacing w:w="15" w:type="dxa"/>
        <w:tblLook w:val="04A0" w:firstRow="1" w:lastRow="0" w:firstColumn="1" w:lastColumn="0" w:noHBand="0" w:noVBand="1"/>
      </w:tblPr>
      <w:tblGrid>
        <w:gridCol w:w="998"/>
        <w:gridCol w:w="1995"/>
        <w:gridCol w:w="2086"/>
        <w:gridCol w:w="1843"/>
        <w:gridCol w:w="2150"/>
        <w:gridCol w:w="2475"/>
        <w:gridCol w:w="1810"/>
        <w:gridCol w:w="2154"/>
      </w:tblGrid>
      <w:tr w:rsidR="00A53EF7" w:rsidRPr="00A53EF7" w:rsidTr="00A53EF7">
        <w:trPr>
          <w:trHeight w:val="195"/>
          <w:tblCellSpacing w:w="15" w:type="dxa"/>
        </w:trPr>
        <w:tc>
          <w:tcPr>
            <w:tcW w:w="13312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EF7" w:rsidRPr="00A53EF7" w:rsidRDefault="00A53EF7" w:rsidP="00A53EF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EF7" w:rsidRPr="00A53EF7" w:rsidRDefault="00A53EF7" w:rsidP="00A53EF7">
            <w:pPr>
              <w:rPr>
                <w:rFonts w:ascii="Calibri" w:eastAsia="Calibri" w:hAnsi="Calibri" w:cs="Times New Roman"/>
              </w:rPr>
            </w:pPr>
          </w:p>
        </w:tc>
      </w:tr>
      <w:tr w:rsidR="00A53EF7" w:rsidRPr="00A53EF7" w:rsidTr="00A53EF7">
        <w:trPr>
          <w:trHeight w:val="165"/>
          <w:tblCellSpacing w:w="15" w:type="dxa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урок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поли-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 ин-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Указывать основные направления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Секретный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53EF7" w:rsidRPr="00A53EF7" w:rsidTr="00A53EF7">
        <w:trPr>
          <w:trHeight w:val="180"/>
          <w:tblCellSpacing w:w="15" w:type="dxa"/>
        </w:trPr>
        <w:tc>
          <w:tcPr>
            <w:tcW w:w="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 СССР</w:t>
            </w:r>
          </w:p>
        </w:tc>
        <w:tc>
          <w:tcPr>
            <w:tcW w:w="2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тельская</w:t>
            </w:r>
            <w:proofErr w:type="spellEnd"/>
          </w:p>
        </w:tc>
        <w:tc>
          <w:tcPr>
            <w:tcW w:w="18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дивидуальная</w:t>
            </w:r>
            <w:proofErr w:type="spellEnd"/>
          </w:p>
        </w:tc>
        <w:tc>
          <w:tcPr>
            <w:tcW w:w="2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внешней политики СССР в 30-е</w:t>
            </w:r>
          </w:p>
        </w:tc>
        <w:tc>
          <w:tcPr>
            <w:tcW w:w="1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нительный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53EF7" w:rsidRPr="00A53EF7" w:rsidTr="00A53EF7">
        <w:trPr>
          <w:trHeight w:val="180"/>
          <w:tblCellSpacing w:w="15" w:type="dxa"/>
        </w:trPr>
        <w:tc>
          <w:tcPr>
            <w:tcW w:w="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ЗО-е годы</w:t>
            </w:r>
          </w:p>
        </w:tc>
        <w:tc>
          <w:tcPr>
            <w:tcW w:w="2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ческими</w:t>
            </w:r>
            <w:proofErr w:type="spellEnd"/>
          </w:p>
        </w:tc>
        <w:tc>
          <w:tcPr>
            <w:tcW w:w="2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годы.</w:t>
            </w:r>
          </w:p>
        </w:tc>
        <w:tc>
          <w:tcPr>
            <w:tcW w:w="1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 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Герма-</w:t>
            </w:r>
          </w:p>
        </w:tc>
      </w:tr>
      <w:tr w:rsidR="00A53EF7" w:rsidRPr="00A53EF7" w:rsidTr="00A53EF7">
        <w:trPr>
          <w:trHeight w:val="195"/>
          <w:tblCellSpacing w:w="15" w:type="dxa"/>
        </w:trPr>
        <w:tc>
          <w:tcPr>
            <w:tcW w:w="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Давать оценку «нового курса»</w:t>
            </w:r>
          </w:p>
        </w:tc>
        <w:tc>
          <w:tcPr>
            <w:tcW w:w="1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нией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СССР</w:t>
            </w:r>
          </w:p>
        </w:tc>
      </w:tr>
      <w:tr w:rsidR="00A53EF7" w:rsidRPr="00A53EF7" w:rsidTr="00A53EF7">
        <w:trPr>
          <w:trHeight w:val="180"/>
          <w:tblCellSpacing w:w="15" w:type="dxa"/>
        </w:trPr>
        <w:tc>
          <w:tcPr>
            <w:tcW w:w="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тами</w:t>
            </w:r>
            <w:proofErr w:type="spellEnd"/>
          </w:p>
        </w:tc>
        <w:tc>
          <w:tcPr>
            <w:tcW w:w="2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дипломатии,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 августа</w:t>
            </w:r>
          </w:p>
        </w:tc>
      </w:tr>
      <w:tr w:rsidR="00A53EF7" w:rsidRPr="00A53EF7" w:rsidTr="00A53EF7">
        <w:trPr>
          <w:trHeight w:val="180"/>
          <w:tblCellSpacing w:w="15" w:type="dxa"/>
        </w:trPr>
        <w:tc>
          <w:tcPr>
            <w:tcW w:w="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ровать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советско-германские</w:t>
            </w:r>
          </w:p>
        </w:tc>
        <w:tc>
          <w:tcPr>
            <w:tcW w:w="1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1939 г.</w:t>
            </w:r>
          </w:p>
        </w:tc>
      </w:tr>
      <w:tr w:rsidR="00A53EF7" w:rsidRPr="00A53EF7" w:rsidTr="00A53EF7">
        <w:trPr>
          <w:trHeight w:val="660"/>
          <w:tblCellSpacing w:w="15" w:type="dxa"/>
        </w:trPr>
        <w:tc>
          <w:tcPr>
            <w:tcW w:w="9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0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 1939 г.</w:t>
            </w:r>
          </w:p>
        </w:tc>
        <w:tc>
          <w:tcPr>
            <w:tcW w:w="1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</w:t>
            </w:r>
          </w:p>
        </w:tc>
      </w:tr>
      <w:tr w:rsidR="00A53EF7" w:rsidRPr="00A53EF7" w:rsidTr="00A53EF7">
        <w:trPr>
          <w:trHeight w:val="210"/>
          <w:tblCellSpacing w:w="15" w:type="dxa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урок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Проблем-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 ин-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Называть выдающихся деятелей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выбор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Энциклопедия 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</w:p>
        </w:tc>
      </w:tr>
      <w:tr w:rsidR="00A53EF7" w:rsidRPr="00A53EF7" w:rsidTr="00A53EF7">
        <w:trPr>
          <w:trHeight w:val="180"/>
          <w:tblCellSpacing w:w="15" w:type="dxa"/>
        </w:trPr>
        <w:tc>
          <w:tcPr>
            <w:tcW w:w="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20 - 30-х годов</w:t>
            </w:r>
          </w:p>
        </w:tc>
        <w:tc>
          <w:tcPr>
            <w:tcW w:w="2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</w:t>
            </w:r>
            <w:proofErr w:type="spellEnd"/>
          </w:p>
        </w:tc>
        <w:tc>
          <w:tcPr>
            <w:tcW w:w="18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зада-</w:t>
            </w:r>
          </w:p>
        </w:tc>
        <w:tc>
          <w:tcPr>
            <w:tcW w:w="2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дивидуальная</w:t>
            </w:r>
            <w:proofErr w:type="spellEnd"/>
          </w:p>
        </w:tc>
        <w:tc>
          <w:tcPr>
            <w:tcW w:w="2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достижения 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отечественной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нужной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детей.</w:t>
            </w:r>
          </w:p>
        </w:tc>
      </w:tr>
      <w:tr w:rsidR="00A53EF7" w:rsidRPr="00A53EF7" w:rsidTr="00A53EF7">
        <w:trPr>
          <w:trHeight w:val="195"/>
          <w:tblCellSpacing w:w="15" w:type="dxa"/>
        </w:trPr>
        <w:tc>
          <w:tcPr>
            <w:tcW w:w="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2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культуры начала XX века.</w:t>
            </w:r>
          </w:p>
        </w:tc>
        <w:tc>
          <w:tcPr>
            <w:tcW w:w="1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  <w:proofErr w:type="spellEnd"/>
          </w:p>
        </w:tc>
        <w:tc>
          <w:tcPr>
            <w:tcW w:w="2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Альбомы по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53EF7" w:rsidRPr="00A53EF7" w:rsidTr="00A53EF7">
        <w:trPr>
          <w:trHeight w:val="195"/>
          <w:tblCellSpacing w:w="15" w:type="dxa"/>
        </w:trPr>
        <w:tc>
          <w:tcPr>
            <w:tcW w:w="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материал.</w:t>
            </w:r>
          </w:p>
        </w:tc>
        <w:tc>
          <w:tcPr>
            <w:tcW w:w="1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кусству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53EF7" w:rsidRPr="00A53EF7" w:rsidTr="00A53EF7">
        <w:trPr>
          <w:trHeight w:val="165"/>
          <w:tblCellSpacing w:w="15" w:type="dxa"/>
        </w:trPr>
        <w:tc>
          <w:tcPr>
            <w:tcW w:w="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таблицу.</w:t>
            </w:r>
          </w:p>
        </w:tc>
        <w:tc>
          <w:tcPr>
            <w:tcW w:w="1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§26</w:t>
            </w:r>
          </w:p>
        </w:tc>
      </w:tr>
      <w:tr w:rsidR="00A53EF7" w:rsidRPr="00A53EF7" w:rsidTr="00A53EF7">
        <w:trPr>
          <w:trHeight w:val="195"/>
          <w:tblCellSpacing w:w="15" w:type="dxa"/>
        </w:trPr>
        <w:tc>
          <w:tcPr>
            <w:tcW w:w="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Подготовить сообщение 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вы-</w:t>
            </w:r>
          </w:p>
        </w:tc>
        <w:tc>
          <w:tcPr>
            <w:tcW w:w="1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53EF7" w:rsidRPr="00A53EF7" w:rsidTr="00A53EF7">
        <w:trPr>
          <w:trHeight w:val="180"/>
          <w:tblCellSpacing w:w="15" w:type="dxa"/>
        </w:trPr>
        <w:tc>
          <w:tcPr>
            <w:tcW w:w="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дающемся 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представителе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отече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53EF7" w:rsidRPr="00A53EF7" w:rsidTr="00A53EF7">
        <w:trPr>
          <w:trHeight w:val="180"/>
          <w:tblCellSpacing w:w="15" w:type="dxa"/>
        </w:trPr>
        <w:tc>
          <w:tcPr>
            <w:tcW w:w="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науки и культуры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53EF7" w:rsidRPr="00A53EF7" w:rsidTr="00A53EF7">
        <w:trPr>
          <w:trHeight w:val="195"/>
          <w:tblCellSpacing w:w="15" w:type="dxa"/>
        </w:trPr>
        <w:tc>
          <w:tcPr>
            <w:tcW w:w="9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0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 XX века</w:t>
            </w:r>
          </w:p>
        </w:tc>
        <w:tc>
          <w:tcPr>
            <w:tcW w:w="1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53EF7" w:rsidRPr="00A53EF7" w:rsidTr="00A53EF7">
        <w:trPr>
          <w:trHeight w:val="195"/>
          <w:tblCellSpacing w:w="15" w:type="dxa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27урок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Репродуктивная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с раз-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Данилов, А. А.</w:t>
            </w:r>
          </w:p>
        </w:tc>
      </w:tr>
      <w:tr w:rsidR="00A53EF7" w:rsidRPr="00A53EF7" w:rsidTr="00A53EF7">
        <w:trPr>
          <w:trHeight w:val="180"/>
          <w:tblCellSpacing w:w="15" w:type="dxa"/>
        </w:trPr>
        <w:tc>
          <w:tcPr>
            <w:tcW w:w="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 «Ста-</w:t>
            </w:r>
          </w:p>
        </w:tc>
        <w:tc>
          <w:tcPr>
            <w:tcW w:w="2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ноуровне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Тесты. История</w:t>
            </w:r>
          </w:p>
        </w:tc>
      </w:tr>
      <w:tr w:rsidR="00A53EF7" w:rsidRPr="00A53EF7" w:rsidTr="00A53EF7">
        <w:trPr>
          <w:trHeight w:val="165"/>
          <w:tblCellSpacing w:w="15" w:type="dxa"/>
        </w:trPr>
        <w:tc>
          <w:tcPr>
            <w:tcW w:w="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линская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выми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за-</w:t>
            </w:r>
          </w:p>
        </w:tc>
        <w:tc>
          <w:tcPr>
            <w:tcW w:w="2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России. XX век /</w:t>
            </w:r>
          </w:p>
        </w:tc>
      </w:tr>
      <w:tr w:rsidR="00A53EF7" w:rsidRPr="00A53EF7" w:rsidTr="00A53EF7">
        <w:trPr>
          <w:trHeight w:val="1320"/>
          <w:tblCellSpacing w:w="15" w:type="dxa"/>
        </w:trPr>
        <w:tc>
          <w:tcPr>
            <w:tcW w:w="95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низация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СССР»</w:t>
            </w:r>
          </w:p>
        </w:tc>
        <w:tc>
          <w:tcPr>
            <w:tcW w:w="20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</w:t>
            </w:r>
          </w:p>
        </w:tc>
        <w:tc>
          <w:tcPr>
            <w:tcW w:w="181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даниями</w:t>
            </w:r>
            <w:proofErr w:type="spellEnd"/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учебником</w:t>
            </w:r>
          </w:p>
        </w:tc>
        <w:tc>
          <w:tcPr>
            <w:tcW w:w="21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 индивидуальная</w:t>
            </w:r>
          </w:p>
        </w:tc>
        <w:tc>
          <w:tcPr>
            <w:tcW w:w="24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и вторая пятилетка.</w:t>
            </w:r>
          </w:p>
        </w:tc>
        <w:tc>
          <w:tcPr>
            <w:tcW w:w="178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конспекта</w:t>
            </w:r>
          </w:p>
        </w:tc>
        <w:tc>
          <w:tcPr>
            <w:tcW w:w="21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А. Данилов.</w:t>
            </w:r>
          </w:p>
        </w:tc>
      </w:tr>
      <w:tr w:rsidR="00A53EF7" w:rsidRPr="00A53EF7" w:rsidTr="00A53EF7">
        <w:trPr>
          <w:trHeight w:val="1095"/>
          <w:tblCellSpacing w:w="15" w:type="dxa"/>
        </w:trPr>
        <w:tc>
          <w:tcPr>
            <w:tcW w:w="9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28урок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Тоталитарные режимы в Европе в 30 годы.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заранее составленным вопросам.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Фашизм, антисемитизм, рейхсканцлер, авторитаризм, тоталитаризм.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Выписать основные тезисы тоталитарных режимов.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Презентация: «Тоталитарные режимы»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Сорока-Цюпа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П.13-14</w:t>
            </w:r>
          </w:p>
        </w:tc>
      </w:tr>
      <w:tr w:rsidR="00A53EF7" w:rsidRPr="00A53EF7" w:rsidTr="00A53EF7">
        <w:trPr>
          <w:trHeight w:val="990"/>
          <w:tblCellSpacing w:w="15" w:type="dxa"/>
        </w:trPr>
        <w:tc>
          <w:tcPr>
            <w:tcW w:w="9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урок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Восток и Латинская Америка первой половине 20-го века.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 учебника и доп. Литературой.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Латифундизм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европеизация.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 таблицы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П.15-17</w:t>
            </w:r>
          </w:p>
        </w:tc>
      </w:tr>
      <w:tr w:rsidR="00A53EF7" w:rsidRPr="00A53EF7" w:rsidTr="00A53EF7">
        <w:trPr>
          <w:trHeight w:val="2370"/>
          <w:tblCellSpacing w:w="15" w:type="dxa"/>
        </w:trPr>
        <w:tc>
          <w:tcPr>
            <w:tcW w:w="9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 урок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М.О. в 30- годы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Объяснительно-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тивная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Очаги агрессии, система коллективной безопасности, «политика умиротворения»,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Мюнхенское  соглашение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Записи в тетради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П.19</w:t>
            </w:r>
          </w:p>
        </w:tc>
      </w:tr>
      <w:tr w:rsidR="00A53EF7" w:rsidRPr="00A53EF7" w:rsidTr="00A53EF7">
        <w:trPr>
          <w:trHeight w:val="471"/>
          <w:tblCellSpacing w:w="15" w:type="dxa"/>
        </w:trPr>
        <w:tc>
          <w:tcPr>
            <w:tcW w:w="9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урок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 по теме: «СССР в период сталинской модернизации»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</w:tc>
      </w:tr>
      <w:tr w:rsidR="00A53EF7" w:rsidRPr="00A53EF7" w:rsidTr="00A53EF7">
        <w:trPr>
          <w:trHeight w:val="555"/>
          <w:tblCellSpacing w:w="15" w:type="dxa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52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3EF7" w:rsidRPr="00A53EF7" w:rsidRDefault="00A53EF7" w:rsidP="00A53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Раздел IV. ВЕЛИКАЯ ОТЕЧЕСТВЕННАЯ ВОЙНА 1941-1945 гг.</w:t>
            </w:r>
          </w:p>
        </w:tc>
        <w:tc>
          <w:tcPr>
            <w:tcW w:w="17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53EF7" w:rsidRPr="00A53EF7" w:rsidTr="00A53EF7">
        <w:trPr>
          <w:trHeight w:val="195"/>
          <w:tblCellSpacing w:w="15" w:type="dxa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урок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в преддверии.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Великой Отечественной войны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учебником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 индивидуальная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 о ненападение. Экономика воюющих сторон. Цели сторон.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Извлекать инфор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мацию из доку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ментов и схем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Данилов, А. А. Исто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рия России XX-начало XXI в. / А. А. Данилов. 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2007.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П.28</w:t>
            </w:r>
          </w:p>
        </w:tc>
      </w:tr>
    </w:tbl>
    <w:p w:rsidR="00A53EF7" w:rsidRPr="00A53EF7" w:rsidRDefault="00A53EF7" w:rsidP="00A53EF7">
      <w:pPr>
        <w:shd w:val="clear" w:color="auto" w:fill="FFFFFF"/>
        <w:spacing w:after="0" w:line="240" w:lineRule="auto"/>
        <w:rPr>
          <w:rFonts w:ascii="Georgia" w:eastAsia="Times New Roman" w:hAnsi="Georgia" w:cs="Tahoma"/>
          <w:vanish/>
          <w:color w:val="000000"/>
          <w:sz w:val="20"/>
          <w:szCs w:val="20"/>
          <w:lang w:eastAsia="ru-RU"/>
        </w:rPr>
      </w:pPr>
    </w:p>
    <w:tbl>
      <w:tblPr>
        <w:tblW w:w="15450" w:type="dxa"/>
        <w:tblCellSpacing w:w="1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92"/>
        <w:gridCol w:w="1984"/>
        <w:gridCol w:w="2126"/>
        <w:gridCol w:w="1843"/>
        <w:gridCol w:w="2126"/>
        <w:gridCol w:w="2410"/>
        <w:gridCol w:w="1418"/>
        <w:gridCol w:w="425"/>
        <w:gridCol w:w="2126"/>
      </w:tblGrid>
      <w:tr w:rsidR="00A53EF7" w:rsidRPr="00A53EF7" w:rsidTr="00A53EF7">
        <w:trPr>
          <w:trHeight w:val="2610"/>
          <w:tblCellSpacing w:w="15" w:type="dxa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33-34 урок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Коренной пере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лом в ходе Вели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кой Отечествен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войны. Ста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линградская бит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ва. Курская битва СССР на завер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шающем этапе Второй мировой войны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«Уран», цитадель, плацдарм,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демилитариизация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«Багратион», эвакуация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нтигитлеровская коалиция, местоблюститель.</w:t>
            </w:r>
          </w:p>
        </w:tc>
        <w:tc>
          <w:tcPr>
            <w:tcW w:w="1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30- 32 § 33, 34</w:t>
            </w:r>
          </w:p>
        </w:tc>
      </w:tr>
      <w:tr w:rsidR="00A53EF7" w:rsidRPr="00A53EF7" w:rsidTr="00A53EF7">
        <w:trPr>
          <w:trHeight w:val="1590"/>
          <w:tblCellSpacing w:w="15" w:type="dxa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урок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победы СССР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Репродуктивная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 индивидуальная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Причины, мнения.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Извлекать инфор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мацию из различ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источников, работать с истори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ческими докумен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тами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Данилов, А. А. Исто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рия России XX-начало XXI в. / А. А. Данилов. 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2007.</w:t>
            </w:r>
          </w:p>
        </w:tc>
      </w:tr>
      <w:tr w:rsidR="00A53EF7" w:rsidRPr="00A53EF7" w:rsidTr="00A53EF7">
        <w:trPr>
          <w:trHeight w:val="765"/>
          <w:tblCellSpacing w:w="15" w:type="dxa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 урок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по теме «Великая Отече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ственная война»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тельская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Дискуссия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 индивидуальная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Обсуждение, выводы.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Извлекать </w:t>
            </w:r>
            <w:proofErr w:type="spellStart"/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инфор-мацию</w:t>
            </w:r>
            <w:proofErr w:type="spellEnd"/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различ-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ных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источников, работать с историческими документами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Данилов, А. А. Исто-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XX-начало XXI в. / А. А. Данилов. 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2007.</w:t>
            </w:r>
          </w:p>
        </w:tc>
      </w:tr>
      <w:tr w:rsidR="00A53EF7" w:rsidRPr="00A53EF7" w:rsidTr="00A53EF7">
        <w:trPr>
          <w:trHeight w:val="1996"/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 урок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Обобщение: «Вторая мировая война».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источниками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ная, групповая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Тройственный пакт, антигитлеровская коалиция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Извлекать инфор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мацию из различ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источников, работать с истори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ческими докумен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тами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Сорока-Цюпа 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П.20-21</w:t>
            </w:r>
          </w:p>
        </w:tc>
      </w:tr>
      <w:tr w:rsidR="00A53EF7" w:rsidRPr="00A53EF7" w:rsidTr="00A53EF7">
        <w:trPr>
          <w:trHeight w:val="315"/>
          <w:tblCellSpacing w:w="15" w:type="dxa"/>
        </w:trPr>
        <w:tc>
          <w:tcPr>
            <w:tcW w:w="15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V. СССР В 1945-1953 гг.</w:t>
            </w:r>
          </w:p>
        </w:tc>
      </w:tr>
      <w:tr w:rsidR="00A53EF7" w:rsidRPr="00A53EF7" w:rsidTr="00A53EF7">
        <w:trPr>
          <w:trHeight w:val="2685"/>
          <w:tblCellSpacing w:w="15" w:type="dxa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38 урок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«Холодной войны». Послевоенное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устойство</w:t>
            </w:r>
            <w:proofErr w:type="spellEnd"/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тельская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 и докумен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тами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ная, групповая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состояние со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ветской экономики после войны. Находить изменения, произошед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шие в послевоенные годы в эко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номике, политике, культуре, со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циальной жизни.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понятия: репарация, репатриация, ВПК, ГУЛАГ, космополитизм, реабилитация, номенклатура.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таб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лицы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ком</w:t>
            </w:r>
            <w:r w:rsidRPr="00A5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пьютерного учеб</w:t>
            </w:r>
            <w:r w:rsidRPr="00A5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ника. § 35,36 карта «Восстановление народного хозяйства»</w:t>
            </w:r>
          </w:p>
        </w:tc>
      </w:tr>
      <w:tr w:rsidR="00A53EF7" w:rsidRPr="00A53EF7" w:rsidTr="00A53EF7">
        <w:trPr>
          <w:trHeight w:val="1744"/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урок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политика СССР в послевоенный период.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 учебника, справочным материалом.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:д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еколонизация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Берлинская конференция, ООН, МВФ,МБРР.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Выработать основные тезисы характерные для данного периода.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П.35-37Данилов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П.22-23 Сорока-Цюпа</w:t>
            </w:r>
          </w:p>
        </w:tc>
      </w:tr>
      <w:tr w:rsidR="00A53EF7" w:rsidRPr="00A53EF7" w:rsidTr="00A53EF7">
        <w:trPr>
          <w:trHeight w:val="1545"/>
          <w:tblCellSpacing w:w="15" w:type="dxa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 урок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Общественно-политическая жизнь в 1954-1964 годах.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тельская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 и докумен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тами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народов, «дело врачей», « ленинградское дело», Смерть Сталина. Суд над Берией.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спекта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Данилов, А. А. Хрестоматия по России. XX век/ А. А. Данилов. 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2004.</w:t>
            </w:r>
          </w:p>
          <w:p w:rsidR="00A53EF7" w:rsidRPr="00A53EF7" w:rsidRDefault="00A53EF7" w:rsidP="00A53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П.37</w:t>
            </w:r>
          </w:p>
        </w:tc>
      </w:tr>
      <w:tr w:rsidR="00A53EF7" w:rsidRPr="00A53EF7" w:rsidTr="00A53EF7">
        <w:trPr>
          <w:trHeight w:val="1305"/>
          <w:tblCellSpacing w:w="15" w:type="dxa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урок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Внешняя политика.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Характеризовать изменения в международном положении СССР после 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мировой войны. Объяснить причины и характер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признаки «холодной войны»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Данилов, А. А. Хрестоматия по России. XX век/ А. А. Данилов. 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2004. § 38</w:t>
            </w:r>
          </w:p>
        </w:tc>
      </w:tr>
      <w:tr w:rsidR="00A53EF7" w:rsidRPr="00A53EF7" w:rsidTr="00A53EF7">
        <w:trPr>
          <w:trHeight w:val="1305"/>
          <w:tblCellSpacing w:w="15" w:type="dxa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42урок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Духовная Жизнь страны в середине 40-50 годов.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тельская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Образование, наука, техника, литература, искусство.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Доклады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Данилов, А. А. Хрестоматия по России. XX век/ А. А. Данилов. 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2004.</w:t>
            </w:r>
          </w:p>
        </w:tc>
      </w:tr>
      <w:tr w:rsidR="00A53EF7" w:rsidRPr="00A53EF7" w:rsidTr="00A53EF7">
        <w:trPr>
          <w:trHeight w:val="315"/>
          <w:tblCellSpacing w:w="15" w:type="dxa"/>
        </w:trPr>
        <w:tc>
          <w:tcPr>
            <w:tcW w:w="15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VI. СССР В 1953-60-х гг. XX века</w:t>
            </w:r>
          </w:p>
        </w:tc>
      </w:tr>
      <w:tr w:rsidR="00A53EF7" w:rsidRPr="00A53EF7" w:rsidTr="00A53EF7">
        <w:trPr>
          <w:trHeight w:val="1845"/>
          <w:tblCellSpacing w:w="15" w:type="dxa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 урок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Политическое и экономическое развитие страны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Объяснитель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но-иллюстра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тивная. Репродуктив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тами про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блемной беседы. Дискуссия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Фронтальная, индивидуальная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Давать определения понятиям: ротация, реабилитация, «отте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пель», расширенное воспроизвод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ство, диссидент, паритет, разо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ружение, пацифизм.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Давать общую оценку экономи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ческих реформ Хрущева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Извлекать инфор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мацию из различ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источников, работать с истори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ческими докумен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тами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Данилов, А. А. История России в таблицах. XX век/А.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А.Дани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лов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М., 2004. § 39, 40</w:t>
            </w:r>
          </w:p>
        </w:tc>
      </w:tr>
      <w:tr w:rsidR="00A53EF7" w:rsidRPr="00A53EF7" w:rsidTr="00A53EF7">
        <w:trPr>
          <w:trHeight w:val="1830"/>
          <w:tblCellSpacing w:w="15" w:type="dxa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44 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Перемены в общественно-политической жизни после 1953 года.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тельская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 и докумен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тами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Фронтальная, индивидуальная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Демократизация общества,20 съезд КПСС, политическая жизнь общества. Нарастание кризиса политики Хрущева.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Извлекать инфор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мацию из различ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источников, работать с истори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ческими докумен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тами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Данилов, А. А. Хрестоматия по России. XX век/ А. А. Данилов. 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2004. § 38</w:t>
            </w:r>
          </w:p>
        </w:tc>
      </w:tr>
    </w:tbl>
    <w:p w:rsidR="00A53EF7" w:rsidRPr="00A53EF7" w:rsidRDefault="00A53EF7" w:rsidP="00A53EF7">
      <w:pPr>
        <w:shd w:val="clear" w:color="auto" w:fill="FFFFFF"/>
        <w:spacing w:after="0" w:line="240" w:lineRule="auto"/>
        <w:rPr>
          <w:rFonts w:ascii="Georgia" w:eastAsia="Times New Roman" w:hAnsi="Georgia" w:cs="Tahoma"/>
          <w:vanish/>
          <w:color w:val="000000"/>
          <w:sz w:val="28"/>
          <w:szCs w:val="28"/>
          <w:lang w:eastAsia="ru-RU"/>
        </w:rPr>
      </w:pPr>
    </w:p>
    <w:p w:rsidR="00A53EF7" w:rsidRPr="00A53EF7" w:rsidRDefault="00A53EF7" w:rsidP="00A53EF7">
      <w:pPr>
        <w:shd w:val="clear" w:color="auto" w:fill="FFFFFF"/>
        <w:spacing w:after="0" w:line="240" w:lineRule="auto"/>
        <w:rPr>
          <w:rFonts w:ascii="Georgia" w:eastAsia="Times New Roman" w:hAnsi="Georgia" w:cs="Tahoma"/>
          <w:vanish/>
          <w:color w:val="000000"/>
          <w:sz w:val="28"/>
          <w:szCs w:val="28"/>
          <w:lang w:eastAsia="ru-RU"/>
        </w:rPr>
      </w:pPr>
    </w:p>
    <w:tbl>
      <w:tblPr>
        <w:tblW w:w="15450" w:type="dxa"/>
        <w:tblCellSpacing w:w="1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92"/>
        <w:gridCol w:w="1412"/>
        <w:gridCol w:w="572"/>
        <w:gridCol w:w="1408"/>
        <w:gridCol w:w="30"/>
        <w:gridCol w:w="1539"/>
        <w:gridCol w:w="146"/>
        <w:gridCol w:w="30"/>
        <w:gridCol w:w="1802"/>
        <w:gridCol w:w="30"/>
        <w:gridCol w:w="2964"/>
        <w:gridCol w:w="1980"/>
        <w:gridCol w:w="535"/>
        <w:gridCol w:w="2010"/>
      </w:tblGrid>
      <w:tr w:rsidR="00A53EF7" w:rsidRPr="00A53EF7" w:rsidTr="00A53EF7">
        <w:trPr>
          <w:trHeight w:val="694"/>
          <w:tblCellSpacing w:w="15" w:type="dxa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 урок</w:t>
            </w: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«Оттепель» в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</w:t>
            </w:r>
            <w:proofErr w:type="spellEnd"/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карточками</w:t>
            </w:r>
          </w:p>
        </w:tc>
        <w:tc>
          <w:tcPr>
            <w:tcW w:w="19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29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«оттепель», диссидентство.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§41 Данилов</w:t>
            </w:r>
          </w:p>
        </w:tc>
      </w:tr>
      <w:tr w:rsidR="00A53EF7" w:rsidRPr="00A53EF7" w:rsidTr="00A53EF7">
        <w:trPr>
          <w:trHeight w:val="165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ховной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жизни.</w:t>
            </w: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Извлекать </w:t>
            </w:r>
            <w:proofErr w:type="spellStart"/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инфор-мацию</w:t>
            </w:r>
            <w:proofErr w:type="spellEnd"/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различ-ных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источников, работать с историческими документами</w:t>
            </w:r>
          </w:p>
        </w:tc>
        <w:tc>
          <w:tcPr>
            <w:tcW w:w="25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53EF7" w:rsidRPr="00A53EF7" w:rsidTr="00A53EF7">
        <w:trPr>
          <w:trHeight w:val="165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науки</w:t>
            </w: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практикум</w:t>
            </w:r>
          </w:p>
        </w:tc>
        <w:tc>
          <w:tcPr>
            <w:tcW w:w="15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дискуссии по теме</w:t>
            </w: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53EF7" w:rsidRPr="00A53EF7" w:rsidTr="00A53EF7">
        <w:trPr>
          <w:trHeight w:val="180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образования.</w:t>
            </w: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«Можно ли считать, что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дисси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53EF7" w:rsidRPr="00A53EF7" w:rsidTr="00A53EF7">
        <w:trPr>
          <w:trHeight w:val="195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дентство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выросло 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хрущевской</w:t>
            </w: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53EF7" w:rsidRPr="00A53EF7" w:rsidTr="00A53EF7">
        <w:trPr>
          <w:trHeight w:val="195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«оттепели»?»</w:t>
            </w: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53EF7" w:rsidRPr="00A53EF7" w:rsidTr="00A53EF7">
        <w:trPr>
          <w:trHeight w:val="180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53EF7" w:rsidRPr="00A53EF7" w:rsidTr="00A53EF7">
        <w:trPr>
          <w:trHeight w:val="180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урок</w:t>
            </w:r>
          </w:p>
        </w:tc>
        <w:tc>
          <w:tcPr>
            <w:tcW w:w="19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политика в 50-60 годы</w:t>
            </w: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Объяснитель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но-иллюстра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тивная. Репродуктив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</w:t>
            </w:r>
          </w:p>
        </w:tc>
        <w:tc>
          <w:tcPr>
            <w:tcW w:w="153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тами про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блемной беседы. Дискуссия</w:t>
            </w:r>
          </w:p>
        </w:tc>
        <w:tc>
          <w:tcPr>
            <w:tcW w:w="194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Фронтальная, индивидуальная</w:t>
            </w:r>
          </w:p>
        </w:tc>
        <w:tc>
          <w:tcPr>
            <w:tcW w:w="29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со странами социализма. Отношение с западом и США. Карибский кризис.</w:t>
            </w: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Извлекать инфор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мацию из различ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источников, работать с истори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ческими докумен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тами</w:t>
            </w:r>
          </w:p>
        </w:tc>
        <w:tc>
          <w:tcPr>
            <w:tcW w:w="25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Данилов, А. А. Хрестоматия по России. XX век/ А. А. Данилов. 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2004. § 38</w:t>
            </w:r>
          </w:p>
        </w:tc>
      </w:tr>
      <w:tr w:rsidR="00A53EF7" w:rsidRPr="00A53EF7" w:rsidTr="00A53EF7">
        <w:trPr>
          <w:trHeight w:val="195"/>
          <w:tblCellSpacing w:w="15" w:type="dxa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урок</w:t>
            </w: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с раз-</w:t>
            </w:r>
          </w:p>
        </w:tc>
        <w:tc>
          <w:tcPr>
            <w:tcW w:w="19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29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Данилов, А. А.</w:t>
            </w:r>
          </w:p>
        </w:tc>
      </w:tr>
      <w:tr w:rsidR="00A53EF7" w:rsidRPr="00A53EF7" w:rsidTr="00A53EF7">
        <w:trPr>
          <w:trHeight w:val="195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теме: «СССР</w:t>
            </w: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Репродуктивная</w:t>
            </w:r>
          </w:p>
        </w:tc>
        <w:tc>
          <w:tcPr>
            <w:tcW w:w="15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ноуровне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Извлекать информацию из различных источников, работать с историческими документами</w:t>
            </w:r>
          </w:p>
        </w:tc>
        <w:tc>
          <w:tcPr>
            <w:tcW w:w="25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Тесты. История</w:t>
            </w:r>
          </w:p>
        </w:tc>
      </w:tr>
      <w:tr w:rsidR="00A53EF7" w:rsidRPr="00A53EF7" w:rsidTr="00A53EF7">
        <w:trPr>
          <w:trHeight w:val="195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50-х-середине</w:t>
            </w: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выми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за-</w:t>
            </w:r>
          </w:p>
        </w:tc>
        <w:tc>
          <w:tcPr>
            <w:tcW w:w="194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России. XX век /</w:t>
            </w:r>
          </w:p>
        </w:tc>
      </w:tr>
      <w:tr w:rsidR="00A53EF7" w:rsidRPr="00A53EF7" w:rsidTr="00A53EF7">
        <w:trPr>
          <w:trHeight w:val="780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60-х гг. XX века»</w:t>
            </w: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даниями</w:t>
            </w:r>
            <w:proofErr w:type="spellEnd"/>
          </w:p>
        </w:tc>
        <w:tc>
          <w:tcPr>
            <w:tcW w:w="1948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А. Данилов</w:t>
            </w:r>
          </w:p>
        </w:tc>
      </w:tr>
      <w:tr w:rsidR="00A53EF7" w:rsidRPr="00A53EF7" w:rsidTr="00A53EF7">
        <w:trPr>
          <w:trHeight w:val="960"/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урок</w:t>
            </w:r>
          </w:p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Послевоенное экономическое развитие.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Репродуктивная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 и документами.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Доктрина Трумэна, СЭВ, НАТО, план Маршалла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метод анализа.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мира</w:t>
            </w:r>
          </w:p>
        </w:tc>
      </w:tr>
      <w:tr w:rsidR="00A53EF7" w:rsidRPr="00A53EF7" w:rsidTr="00A53EF7">
        <w:trPr>
          <w:trHeight w:val="720"/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урок</w:t>
            </w:r>
          </w:p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Послевоенное  политическое развитие.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Репродуктивная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 и документами.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Ближневосточный конфликт, индо-пакистанский конфликт.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Извлекать информацию из различных источников, работать с историческими документами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мира</w:t>
            </w:r>
          </w:p>
        </w:tc>
      </w:tr>
      <w:tr w:rsidR="00A53EF7" w:rsidRPr="00A53EF7" w:rsidTr="00A53EF7">
        <w:trPr>
          <w:trHeight w:val="315"/>
          <w:tblCellSpacing w:w="15" w:type="dxa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51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3EF7" w:rsidRPr="00A53EF7" w:rsidRDefault="00A53EF7" w:rsidP="00A53EF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VII. СССР 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29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3EF7" w:rsidRPr="00A53EF7" w:rsidRDefault="00A53EF7" w:rsidP="00A53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середине 60-х - 80-х гг.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53EF7" w:rsidRPr="00A53EF7" w:rsidTr="00A53EF7">
        <w:trPr>
          <w:trHeight w:val="210"/>
          <w:tblCellSpacing w:w="15" w:type="dxa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урок</w:t>
            </w: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Консервация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Объяснитель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1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особенности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«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Народное</w:t>
            </w:r>
            <w:proofErr w:type="gramEnd"/>
          </w:p>
        </w:tc>
      </w:tr>
      <w:tr w:rsidR="00A53EF7" w:rsidRPr="00A53EF7" w:rsidTr="00A53EF7">
        <w:trPr>
          <w:trHeight w:val="180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политического</w:t>
            </w: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</w:t>
            </w:r>
            <w:proofErr w:type="spellEnd"/>
          </w:p>
        </w:tc>
        <w:tc>
          <w:tcPr>
            <w:tcW w:w="1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групповая</w:t>
            </w:r>
          </w:p>
        </w:tc>
        <w:tc>
          <w:tcPr>
            <w:tcW w:w="29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политического и экономического</w:t>
            </w: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менных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хозяйство СССР</w:t>
            </w:r>
          </w:p>
        </w:tc>
      </w:tr>
      <w:tr w:rsidR="00A53EF7" w:rsidRPr="00A53EF7" w:rsidTr="00A53EF7">
        <w:trPr>
          <w:trHeight w:val="450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режима.</w:t>
            </w: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тивная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5" w:type="dxa"/>
            <w:gridSpan w:val="4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страны.</w:t>
            </w: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ваний</w:t>
            </w:r>
            <w:proofErr w:type="spellEnd"/>
          </w:p>
        </w:tc>
        <w:tc>
          <w:tcPr>
            <w:tcW w:w="250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1966-1990 гг.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п.44</w:t>
            </w:r>
          </w:p>
        </w:tc>
      </w:tr>
      <w:tr w:rsidR="00A53EF7" w:rsidRPr="00A53EF7" w:rsidTr="00A53EF7">
        <w:trPr>
          <w:trHeight w:val="90"/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Мини-эссе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EF7" w:rsidRPr="00A53EF7" w:rsidTr="00A53EF7">
        <w:trPr>
          <w:trHeight w:val="195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урок</w:t>
            </w:r>
          </w:p>
        </w:tc>
        <w:tc>
          <w:tcPr>
            <w:tcW w:w="19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 причины отставания</w:t>
            </w: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ком-</w:t>
            </w:r>
          </w:p>
        </w:tc>
      </w:tr>
      <w:tr w:rsidR="00A53EF7" w:rsidRPr="00A53EF7" w:rsidTr="00A53EF7">
        <w:trPr>
          <w:trHeight w:val="165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развитого</w:t>
            </w: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</w:t>
            </w:r>
            <w:proofErr w:type="spellEnd"/>
          </w:p>
        </w:tc>
        <w:tc>
          <w:tcPr>
            <w:tcW w:w="1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экономики западных стран</w:t>
            </w: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пьютерного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учеб-</w:t>
            </w:r>
          </w:p>
        </w:tc>
      </w:tr>
      <w:tr w:rsidR="00A53EF7" w:rsidRPr="00A53EF7" w:rsidTr="00A53EF7">
        <w:trPr>
          <w:trHeight w:val="165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социализма.</w:t>
            </w: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70-80-х гг.</w:t>
            </w: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</w:t>
            </w:r>
            <w:proofErr w:type="spellEnd"/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.44</w:t>
            </w:r>
          </w:p>
        </w:tc>
      </w:tr>
      <w:tr w:rsidR="00A53EF7" w:rsidRPr="00A53EF7" w:rsidTr="00A53EF7">
        <w:trPr>
          <w:trHeight w:val="195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урок</w:t>
            </w:r>
          </w:p>
        </w:tc>
        <w:tc>
          <w:tcPr>
            <w:tcW w:w="19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Политика разряд-</w:t>
            </w: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</w:t>
            </w:r>
          </w:p>
        </w:tc>
        <w:tc>
          <w:tcPr>
            <w:tcW w:w="1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группах</w:t>
            </w:r>
          </w:p>
        </w:tc>
        <w:tc>
          <w:tcPr>
            <w:tcW w:w="29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характер отношений</w:t>
            </w: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план по теме</w:t>
            </w:r>
          </w:p>
        </w:tc>
        <w:tc>
          <w:tcPr>
            <w:tcW w:w="25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53EF7" w:rsidRPr="00A53EF7" w:rsidTr="00A53EF7">
        <w:trPr>
          <w:trHeight w:val="165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надежды</w:t>
            </w: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СССР с другими странами.</w:t>
            </w: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П.46</w:t>
            </w:r>
          </w:p>
        </w:tc>
      </w:tr>
      <w:tr w:rsidR="00A53EF7" w:rsidRPr="00A53EF7" w:rsidTr="00A53EF7">
        <w:trPr>
          <w:trHeight w:val="210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результаты</w:t>
            </w: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Написать эссе «Почему у многих</w:t>
            </w: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53EF7" w:rsidRPr="00A53EF7" w:rsidTr="00A53EF7">
        <w:trPr>
          <w:trHeight w:val="150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людей в наши дни ностальгия</w:t>
            </w: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53EF7" w:rsidRPr="00A53EF7" w:rsidTr="00A53EF7">
        <w:trPr>
          <w:trHeight w:val="225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застою?»</w:t>
            </w: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53EF7" w:rsidRPr="00A53EF7" w:rsidTr="00A53EF7">
        <w:trPr>
          <w:trHeight w:val="225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урок</w:t>
            </w:r>
          </w:p>
        </w:tc>
        <w:tc>
          <w:tcPr>
            <w:tcW w:w="19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жизнь в середине 60-80 годы.</w:t>
            </w: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</w:t>
            </w:r>
          </w:p>
        </w:tc>
        <w:tc>
          <w:tcPr>
            <w:tcW w:w="17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тами 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блемной</w:t>
            </w:r>
            <w:proofErr w:type="gramEnd"/>
          </w:p>
          <w:p w:rsidR="00A53EF7" w:rsidRPr="00A53EF7" w:rsidRDefault="00A53EF7" w:rsidP="00A53EF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1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 индивидуальная</w:t>
            </w:r>
          </w:p>
        </w:tc>
        <w:tc>
          <w:tcPr>
            <w:tcW w:w="29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 общественно-политической жизни. Слои общества.</w:t>
            </w: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спекта</w:t>
            </w:r>
          </w:p>
        </w:tc>
        <w:tc>
          <w:tcPr>
            <w:tcW w:w="25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Данилов, А. А. Хрестоматия по России. XX век/ А. А. Данилов. 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2004.</w:t>
            </w:r>
          </w:p>
          <w:p w:rsidR="00A53EF7" w:rsidRPr="00A53EF7" w:rsidRDefault="00A53EF7" w:rsidP="00A53EF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П.45.</w:t>
            </w:r>
          </w:p>
        </w:tc>
      </w:tr>
      <w:tr w:rsidR="00A53EF7" w:rsidRPr="00A53EF7" w:rsidTr="00A53EF7">
        <w:trPr>
          <w:trHeight w:val="315"/>
          <w:tblCellSpacing w:w="15" w:type="dxa"/>
        </w:trPr>
        <w:tc>
          <w:tcPr>
            <w:tcW w:w="1539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VIII. ПЕРЕСТРОЙКА В СССР (1985-1991 гг.)</w:t>
            </w:r>
          </w:p>
        </w:tc>
      </w:tr>
      <w:tr w:rsidR="00A53EF7" w:rsidRPr="00A53EF7" w:rsidTr="00A53EF7">
        <w:trPr>
          <w:trHeight w:val="210"/>
          <w:tblCellSpacing w:w="15" w:type="dxa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урок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Реформа поли-</w:t>
            </w: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183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Объяснять понятия: 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кадровая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ре-</w:t>
            </w:r>
          </w:p>
        </w:tc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Извлекать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Х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53EF7" w:rsidRPr="00A53EF7" w:rsidTr="00A53EF7">
        <w:trPr>
          <w:trHeight w:val="195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тической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</w:t>
            </w:r>
            <w:proofErr w:type="spellEnd"/>
          </w:p>
        </w:tc>
        <w:tc>
          <w:tcPr>
            <w:tcW w:w="165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29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волюция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перестройка, стратегия</w:t>
            </w:r>
          </w:p>
        </w:tc>
        <w:tc>
          <w:tcPr>
            <w:tcW w:w="24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мацию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Всесоюзной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кон-</w:t>
            </w:r>
          </w:p>
        </w:tc>
      </w:tr>
      <w:tr w:rsidR="00A53EF7" w:rsidRPr="00A53EF7" w:rsidTr="00A53EF7">
        <w:trPr>
          <w:trHeight w:val="165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мы: цели, этапы,</w:t>
            </w:r>
          </w:p>
        </w:tc>
        <w:tc>
          <w:tcPr>
            <w:tcW w:w="198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ускорения, «новое мышление».</w:t>
            </w:r>
          </w:p>
        </w:tc>
        <w:tc>
          <w:tcPr>
            <w:tcW w:w="24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источников</w:t>
            </w: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ференции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КПСС</w:t>
            </w:r>
          </w:p>
        </w:tc>
      </w:tr>
      <w:tr w:rsidR="00A53EF7" w:rsidRPr="00A53EF7" w:rsidTr="00A53EF7">
        <w:trPr>
          <w:trHeight w:val="165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</w:t>
            </w:r>
          </w:p>
        </w:tc>
        <w:tc>
          <w:tcPr>
            <w:tcW w:w="198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цели и основные эта-</w:t>
            </w:r>
          </w:p>
        </w:tc>
        <w:tc>
          <w:tcPr>
            <w:tcW w:w="24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 г.</w:t>
            </w:r>
          </w:p>
        </w:tc>
      </w:tr>
      <w:tr w:rsidR="00A53EF7" w:rsidRPr="00A53EF7" w:rsidTr="00A53EF7">
        <w:trPr>
          <w:trHeight w:val="165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политических и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A53EF7" w:rsidRPr="00A53EF7" w:rsidTr="00A53EF7">
        <w:trPr>
          <w:trHeight w:val="195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преобразований в стране.</w:t>
            </w:r>
          </w:p>
        </w:tc>
        <w:tc>
          <w:tcPr>
            <w:tcW w:w="24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Пленума ЦК</w:t>
            </w:r>
          </w:p>
        </w:tc>
      </w:tr>
      <w:tr w:rsidR="00A53EF7" w:rsidRPr="00A53EF7" w:rsidTr="00A53EF7">
        <w:trPr>
          <w:trHeight w:val="195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Давать им оценку. Оценивать</w:t>
            </w:r>
          </w:p>
        </w:tc>
        <w:tc>
          <w:tcPr>
            <w:tcW w:w="24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КПСС. Октябрь</w:t>
            </w:r>
          </w:p>
        </w:tc>
      </w:tr>
      <w:tr w:rsidR="00A53EF7" w:rsidRPr="00A53EF7" w:rsidTr="00A53EF7">
        <w:trPr>
          <w:trHeight w:val="165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политики «нового</w:t>
            </w:r>
          </w:p>
        </w:tc>
        <w:tc>
          <w:tcPr>
            <w:tcW w:w="24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 г.</w:t>
            </w:r>
          </w:p>
        </w:tc>
      </w:tr>
      <w:tr w:rsidR="00A53EF7" w:rsidRPr="00A53EF7" w:rsidTr="00A53EF7">
        <w:trPr>
          <w:trHeight w:val="210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мышления»</w:t>
            </w:r>
          </w:p>
        </w:tc>
        <w:tc>
          <w:tcPr>
            <w:tcW w:w="24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§47</w:t>
            </w:r>
          </w:p>
        </w:tc>
      </w:tr>
    </w:tbl>
    <w:p w:rsidR="00A53EF7" w:rsidRPr="00A53EF7" w:rsidRDefault="00A53EF7" w:rsidP="00A53EF7">
      <w:pPr>
        <w:shd w:val="clear" w:color="auto" w:fill="FFFFFF"/>
        <w:spacing w:after="0" w:line="240" w:lineRule="auto"/>
        <w:rPr>
          <w:rFonts w:ascii="Georgia" w:eastAsia="Times New Roman" w:hAnsi="Georgia" w:cs="Tahoma"/>
          <w:vanish/>
          <w:color w:val="000000"/>
          <w:sz w:val="28"/>
          <w:szCs w:val="28"/>
          <w:lang w:eastAsia="ru-RU"/>
        </w:rPr>
      </w:pPr>
    </w:p>
    <w:tbl>
      <w:tblPr>
        <w:tblW w:w="15450" w:type="dxa"/>
        <w:tblCellSpacing w:w="1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92"/>
        <w:gridCol w:w="1417"/>
        <w:gridCol w:w="1985"/>
        <w:gridCol w:w="1701"/>
        <w:gridCol w:w="1842"/>
        <w:gridCol w:w="2977"/>
        <w:gridCol w:w="2552"/>
        <w:gridCol w:w="1984"/>
      </w:tblGrid>
      <w:tr w:rsidR="00A53EF7" w:rsidRPr="00A53EF7" w:rsidTr="00A53EF7">
        <w:trPr>
          <w:trHeight w:val="1110"/>
          <w:tblCellSpacing w:w="15" w:type="dxa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55-56 урок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Экономические реформы 1985-1991 гг.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Диалектика нового мышлени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48,49, 50</w:t>
            </w:r>
          </w:p>
        </w:tc>
      </w:tr>
      <w:tr w:rsidR="00A53EF7" w:rsidRPr="00A53EF7" w:rsidTr="00A53EF7">
        <w:trPr>
          <w:trHeight w:val="1125"/>
          <w:tblCellSpacing w:w="15" w:type="dxa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 урок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Политика гласности: достижение и издержки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тами 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блемной</w:t>
            </w:r>
            <w:proofErr w:type="gramEnd"/>
          </w:p>
          <w:p w:rsidR="00A53EF7" w:rsidRPr="00A53EF7" w:rsidRDefault="00A53EF7" w:rsidP="00A53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 индивидуальная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определение гласности, сущность, итоги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люсы и минусы.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спекта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Данилов, А. А. Хрестоматия по России. XX век/ А. А. Данилов. 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2004.</w:t>
            </w:r>
          </w:p>
        </w:tc>
      </w:tr>
      <w:tr w:rsidR="00A53EF7" w:rsidRPr="00A53EF7" w:rsidTr="00A53EF7">
        <w:trPr>
          <w:trHeight w:val="285"/>
          <w:tblCellSpacing w:w="15" w:type="dxa"/>
        </w:trPr>
        <w:tc>
          <w:tcPr>
            <w:tcW w:w="153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IX. РОССИЯ В КОНЦЕ XX - НАЧАЛЕ XXI века</w:t>
            </w:r>
          </w:p>
        </w:tc>
      </w:tr>
      <w:tr w:rsidR="00A53EF7" w:rsidRPr="00A53EF7" w:rsidTr="00A53EF7">
        <w:trPr>
          <w:trHeight w:val="2145"/>
          <w:tblCellSpacing w:w="15" w:type="dxa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урок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экономика на пути к рынку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Объяснитель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но-иллюстра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тивная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тами 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блемной</w:t>
            </w:r>
            <w:proofErr w:type="gramEnd"/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Фронтальная, индивидуальная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Давать определения понятиям: «шоковая терапия», либерализа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ция цен, инфляция, приватиза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ция, рыночная экономика. Давать оценку экономическому развитию страны в 90-е годы, выделить положительные резуль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таты и появившиеся проблемы в развитии экономики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спекта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 Президента РСФСР «О мерах по либерализации цен». 1991 г. §51</w:t>
            </w:r>
          </w:p>
        </w:tc>
      </w:tr>
      <w:tr w:rsidR="00A53EF7" w:rsidRPr="00A53EF7" w:rsidTr="00A53EF7">
        <w:trPr>
          <w:trHeight w:val="2685"/>
          <w:tblCellSpacing w:w="15" w:type="dxa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 урок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жизнь России в 90-е годы XX века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Групповая, индивидуальная 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 понятия: Конститу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ция, референдум, многопартий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ность, фракция. Характеризовать результаты по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литического развития страны в 90-е годы, определять обозна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чившиеся проблемы в политиче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ской жизни страны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выбор нужной информа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 из историче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ских источников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карта мира. Кон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ституция РФ.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§52</w:t>
            </w:r>
          </w:p>
        </w:tc>
      </w:tr>
      <w:tr w:rsidR="00A53EF7" w:rsidRPr="00A53EF7" w:rsidTr="00A53EF7">
        <w:trPr>
          <w:trHeight w:val="1290"/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урок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США во второй половине 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Репродуктивная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понятия: солдатский билль Вагнера Тафта 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–Х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артли, шпиономания, импичмент, СОИ.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таблицы.</w:t>
            </w:r>
          </w:p>
          <w:p w:rsidR="00A53EF7" w:rsidRPr="00A53EF7" w:rsidRDefault="00A53EF7" w:rsidP="00A53E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Сороко</w:t>
            </w:r>
            <w:proofErr w:type="spell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-Цюпа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П.28</w:t>
            </w:r>
          </w:p>
        </w:tc>
      </w:tr>
      <w:tr w:rsidR="00A53EF7" w:rsidRPr="00A53EF7" w:rsidTr="00A53EF7">
        <w:trPr>
          <w:trHeight w:val="405"/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61-62 урок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Страны Восточной и Западной Европы во второй половине 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XX века.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Репродуктивная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элементами исследовательской работы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 индивидуальная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ГДР, ФРГ, бундестаг. Канцлер, СДПГ.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П.29-34</w:t>
            </w:r>
          </w:p>
        </w:tc>
      </w:tr>
      <w:tr w:rsidR="00A53EF7" w:rsidRPr="00A53EF7" w:rsidTr="00A53EF7">
        <w:trPr>
          <w:trHeight w:val="851"/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63 урок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экономика на пути к рынку.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Репродуктивная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элементами конспекта.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Приватизация, ваучер, либерализация цен, рынок, валюта.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 п. 51</w:t>
            </w:r>
          </w:p>
        </w:tc>
      </w:tr>
      <w:tr w:rsidR="00A53EF7" w:rsidRPr="00A53EF7" w:rsidTr="00A53EF7">
        <w:trPr>
          <w:trHeight w:val="840"/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64 урок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система.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Репродуктивная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собрание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спикер, референдум, фракция, электорат, сепаратизм.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П.52-53</w:t>
            </w:r>
          </w:p>
        </w:tc>
      </w:tr>
      <w:tr w:rsidR="00A53EF7" w:rsidRPr="00A53EF7" w:rsidTr="00A53EF7">
        <w:trPr>
          <w:trHeight w:val="1020"/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65 урок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образование в пореформенной России.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Ностальгия, публицистика,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постмодернизм, концептуализм.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Отзывы о репродукциях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П.54</w:t>
            </w:r>
          </w:p>
        </w:tc>
      </w:tr>
      <w:tr w:rsidR="00A53EF7" w:rsidRPr="00A53EF7" w:rsidTr="00A53EF7">
        <w:trPr>
          <w:trHeight w:val="1382"/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урок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в начале нового тысячелетия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Репродуктивная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 индивидуальная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словарём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П.51-56</w:t>
            </w:r>
          </w:p>
        </w:tc>
      </w:tr>
      <w:tr w:rsidR="00A53EF7" w:rsidRPr="00A53EF7" w:rsidTr="00A53EF7">
        <w:trPr>
          <w:trHeight w:val="1935"/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67 урок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Геополитиче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ское положение и внешняя поли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тика России. Россия на поро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ге XXI века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тельская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 и доку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ментами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 индивидуальная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основные на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правления внешней политики страны в 90-е годы. Называть ос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новные социально-экономиче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ские и политические преобразо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вания в российском обществе в 2000-2001 гг. Определять положительные ре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зультаты и нерешенные проблемы российской внешней политики. Написать эссе: «Какие явления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политике, экономике и культуре говорят о возрождении России?»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«Современ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 Россия».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Данилов, А. А. Ис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тория России XX -начала </w:t>
            </w:r>
            <w:proofErr w:type="spellStart"/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XXI</w:t>
            </w:r>
            <w:proofErr w:type="gramStart"/>
            <w:r w:rsidRPr="00A53E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A53E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1 </w:t>
            </w: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А. Данилов. -</w:t>
            </w:r>
          </w:p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М., 2007. § 55, 56</w:t>
            </w:r>
          </w:p>
        </w:tc>
      </w:tr>
      <w:tr w:rsidR="00A53EF7" w:rsidRPr="00A53EF7" w:rsidTr="00A53EF7">
        <w:trPr>
          <w:trHeight w:val="2085"/>
          <w:tblCellSpacing w:w="15" w:type="dxa"/>
        </w:trPr>
        <w:tc>
          <w:tcPr>
            <w:tcW w:w="9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урок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изученных тем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Репродуктивная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Проверочные тесты по вариантам.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53EF7" w:rsidRPr="00A53EF7" w:rsidRDefault="00A53EF7" w:rsidP="00A53E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на лето</w:t>
            </w:r>
          </w:p>
        </w:tc>
      </w:tr>
    </w:tbl>
    <w:p w:rsidR="00EF6FD8" w:rsidRPr="00527476" w:rsidRDefault="00EF6FD8">
      <w:pPr>
        <w:rPr>
          <w:sz w:val="28"/>
          <w:szCs w:val="28"/>
        </w:rPr>
      </w:pPr>
    </w:p>
    <w:sectPr w:rsidR="00EF6FD8" w:rsidRPr="00527476" w:rsidSect="00E030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94D"/>
    <w:multiLevelType w:val="multilevel"/>
    <w:tmpl w:val="E8A0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D49BA"/>
    <w:multiLevelType w:val="multilevel"/>
    <w:tmpl w:val="504C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67BBB"/>
    <w:multiLevelType w:val="multilevel"/>
    <w:tmpl w:val="0174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A4774"/>
    <w:multiLevelType w:val="multilevel"/>
    <w:tmpl w:val="BFAE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851B1"/>
    <w:multiLevelType w:val="multilevel"/>
    <w:tmpl w:val="57D2A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D3A1C"/>
    <w:multiLevelType w:val="multilevel"/>
    <w:tmpl w:val="F2FEA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E607F5"/>
    <w:multiLevelType w:val="multilevel"/>
    <w:tmpl w:val="F1C0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CF6BC1"/>
    <w:multiLevelType w:val="multilevel"/>
    <w:tmpl w:val="2504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D05930"/>
    <w:multiLevelType w:val="multilevel"/>
    <w:tmpl w:val="B13C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9E6468"/>
    <w:multiLevelType w:val="multilevel"/>
    <w:tmpl w:val="6B982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147888"/>
    <w:multiLevelType w:val="multilevel"/>
    <w:tmpl w:val="B222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8F1DD5"/>
    <w:multiLevelType w:val="multilevel"/>
    <w:tmpl w:val="31DE7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4BA66B4B"/>
    <w:multiLevelType w:val="multilevel"/>
    <w:tmpl w:val="CEA4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2330D0"/>
    <w:multiLevelType w:val="multilevel"/>
    <w:tmpl w:val="AFA8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85450F"/>
    <w:multiLevelType w:val="multilevel"/>
    <w:tmpl w:val="0F3C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F17E75"/>
    <w:multiLevelType w:val="multilevel"/>
    <w:tmpl w:val="58DC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527320"/>
    <w:multiLevelType w:val="multilevel"/>
    <w:tmpl w:val="CF5E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162DC4"/>
    <w:multiLevelType w:val="multilevel"/>
    <w:tmpl w:val="0646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2C34AE"/>
    <w:multiLevelType w:val="multilevel"/>
    <w:tmpl w:val="4938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803C81"/>
    <w:multiLevelType w:val="multilevel"/>
    <w:tmpl w:val="CA14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9335B7"/>
    <w:multiLevelType w:val="multilevel"/>
    <w:tmpl w:val="7B6E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8D1813"/>
    <w:multiLevelType w:val="multilevel"/>
    <w:tmpl w:val="8E86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6"/>
  </w:num>
  <w:num w:numId="9">
    <w:abstractNumId w:val="19"/>
  </w:num>
  <w:num w:numId="10">
    <w:abstractNumId w:val="12"/>
  </w:num>
  <w:num w:numId="11">
    <w:abstractNumId w:val="21"/>
  </w:num>
  <w:num w:numId="12">
    <w:abstractNumId w:val="7"/>
  </w:num>
  <w:num w:numId="13">
    <w:abstractNumId w:val="1"/>
  </w:num>
  <w:num w:numId="14">
    <w:abstractNumId w:val="11"/>
  </w:num>
  <w:num w:numId="15">
    <w:abstractNumId w:val="3"/>
  </w:num>
  <w:num w:numId="16">
    <w:abstractNumId w:val="10"/>
  </w:num>
  <w:num w:numId="17">
    <w:abstractNumId w:val="17"/>
  </w:num>
  <w:num w:numId="18">
    <w:abstractNumId w:val="2"/>
  </w:num>
  <w:num w:numId="19">
    <w:abstractNumId w:val="0"/>
  </w:num>
  <w:num w:numId="20">
    <w:abstractNumId w:val="16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08"/>
    <w:rsid w:val="00527476"/>
    <w:rsid w:val="008C5260"/>
    <w:rsid w:val="00A53EF7"/>
    <w:rsid w:val="00A94485"/>
    <w:rsid w:val="00E03008"/>
    <w:rsid w:val="00E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08"/>
  </w:style>
  <w:style w:type="paragraph" w:styleId="1">
    <w:name w:val="heading 1"/>
    <w:basedOn w:val="a"/>
    <w:link w:val="10"/>
    <w:uiPriority w:val="9"/>
    <w:qFormat/>
    <w:rsid w:val="00A53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53E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3E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53EF7"/>
  </w:style>
  <w:style w:type="character" w:styleId="a3">
    <w:name w:val="Hyperlink"/>
    <w:basedOn w:val="a0"/>
    <w:uiPriority w:val="99"/>
    <w:semiHidden/>
    <w:unhideWhenUsed/>
    <w:rsid w:val="00A53E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3EF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5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53EF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53EF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53EF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53EF7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53EF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3EF7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53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08"/>
  </w:style>
  <w:style w:type="paragraph" w:styleId="1">
    <w:name w:val="heading 1"/>
    <w:basedOn w:val="a"/>
    <w:link w:val="10"/>
    <w:uiPriority w:val="9"/>
    <w:qFormat/>
    <w:rsid w:val="00A53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53E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3E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53EF7"/>
  </w:style>
  <w:style w:type="character" w:styleId="a3">
    <w:name w:val="Hyperlink"/>
    <w:basedOn w:val="a0"/>
    <w:uiPriority w:val="99"/>
    <w:semiHidden/>
    <w:unhideWhenUsed/>
    <w:rsid w:val="00A53E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3EF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5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53EF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53EF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53EF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53EF7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53EF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3EF7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53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4558</Words>
  <Characters>25984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Интернат</cp:lastModifiedBy>
  <cp:revision>5</cp:revision>
  <dcterms:created xsi:type="dcterms:W3CDTF">2015-09-05T14:41:00Z</dcterms:created>
  <dcterms:modified xsi:type="dcterms:W3CDTF">2015-09-05T15:17:00Z</dcterms:modified>
</cp:coreProperties>
</file>