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07" w:rsidRDefault="00302507" w:rsidP="00302507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Таймырское Муниципальное Казенное Образовательное Учреждение</w:t>
      </w:r>
    </w:p>
    <w:p w:rsidR="00302507" w:rsidRDefault="00302507" w:rsidP="003025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Хатангская</w:t>
      </w:r>
      <w:proofErr w:type="spellEnd"/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средняя общеобразовательная школа-интернат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302507" w:rsidRDefault="00302507" w:rsidP="0030250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02507" w:rsidRDefault="00302507" w:rsidP="0030250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90"/>
        <w:gridCol w:w="4630"/>
        <w:gridCol w:w="4568"/>
      </w:tblGrid>
      <w:tr w:rsidR="00302507" w:rsidTr="00302507">
        <w:trPr>
          <w:trHeight w:val="1"/>
        </w:trPr>
        <w:tc>
          <w:tcPr>
            <w:tcW w:w="4590" w:type="dxa"/>
            <w:shd w:val="clear" w:color="auto" w:fill="FFFFFF"/>
            <w:vAlign w:val="center"/>
          </w:tcPr>
          <w:p w:rsidR="00302507" w:rsidRDefault="0030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Утверждаю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Директор ТМКОУ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ХСШИ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302507" w:rsidRDefault="00302507">
            <w:pPr>
              <w:tabs>
                <w:tab w:val="left" w:leader="underscore" w:pos="16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__________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Васильева Е.В.</w:t>
            </w:r>
          </w:p>
          <w:p w:rsidR="00302507" w:rsidRDefault="00302507">
            <w:pPr>
              <w:tabs>
                <w:tab w:val="right" w:pos="680"/>
                <w:tab w:val="right" w:pos="2768"/>
                <w:tab w:val="right" w:pos="29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302507">
              <w:rPr>
                <w:rFonts w:ascii="Times New Roman" w:eastAsia="Calibri" w:hAnsi="Times New Roman"/>
                <w:sz w:val="28"/>
                <w:szCs w:val="28"/>
              </w:rPr>
              <w:t>«__» __________201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30250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02507"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г.</w:t>
            </w:r>
          </w:p>
          <w:p w:rsidR="00302507" w:rsidRPr="00302507" w:rsidRDefault="0030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4630" w:type="dxa"/>
            <w:shd w:val="clear" w:color="auto" w:fill="FFFFFF"/>
            <w:vAlign w:val="center"/>
          </w:tcPr>
          <w:p w:rsidR="00302507" w:rsidRDefault="0030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Согласовано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302507" w:rsidRDefault="0030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иректора по УВР</w:t>
            </w:r>
          </w:p>
          <w:p w:rsidR="00302507" w:rsidRDefault="00302507">
            <w:pPr>
              <w:tabs>
                <w:tab w:val="left" w:leader="underscore" w:pos="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____________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Чуприна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JI.A.</w:t>
            </w:r>
          </w:p>
          <w:p w:rsidR="00302507" w:rsidRDefault="00302507">
            <w:pPr>
              <w:tabs>
                <w:tab w:val="right" w:pos="680"/>
                <w:tab w:val="right" w:pos="2768"/>
                <w:tab w:val="right" w:pos="29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«__» __________201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г.</w:t>
            </w:r>
          </w:p>
          <w:p w:rsidR="00302507" w:rsidRDefault="00302507">
            <w:pPr>
              <w:tabs>
                <w:tab w:val="right" w:pos="581"/>
                <w:tab w:val="right" w:pos="2784"/>
                <w:tab w:val="righ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lang w:val="en-US"/>
              </w:rPr>
            </w:pPr>
          </w:p>
        </w:tc>
        <w:tc>
          <w:tcPr>
            <w:tcW w:w="4568" w:type="dxa"/>
            <w:shd w:val="clear" w:color="auto" w:fill="FFFFFF"/>
            <w:vAlign w:val="center"/>
          </w:tcPr>
          <w:p w:rsidR="00302507" w:rsidRDefault="0030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Рассмотрено </w:t>
            </w:r>
          </w:p>
          <w:p w:rsidR="00302507" w:rsidRDefault="0030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на заседании МО </w:t>
            </w:r>
          </w:p>
          <w:p w:rsidR="00302507" w:rsidRDefault="0030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Протокол №</w:t>
            </w:r>
          </w:p>
          <w:p w:rsidR="00302507" w:rsidRDefault="0030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</w:tbl>
    <w:p w:rsidR="00302507" w:rsidRDefault="00302507" w:rsidP="0030250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302507" w:rsidRDefault="00302507" w:rsidP="0030250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02507" w:rsidRDefault="00302507" w:rsidP="00302507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72"/>
          <w:szCs w:val="72"/>
        </w:rPr>
      </w:pPr>
      <w:r>
        <w:rPr>
          <w:rFonts w:ascii="Times New Roman CYR" w:eastAsia="Calibri" w:hAnsi="Times New Roman CYR" w:cs="Times New Roman CYR"/>
          <w:b/>
          <w:bCs/>
          <w:sz w:val="72"/>
          <w:szCs w:val="72"/>
        </w:rPr>
        <w:t>РАБОЧАЯ ПРОГРАММА</w:t>
      </w:r>
    </w:p>
    <w:p w:rsidR="00302507" w:rsidRDefault="00302507" w:rsidP="00302507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по курсу </w:t>
      </w:r>
    </w:p>
    <w:p w:rsidR="00302507" w:rsidRDefault="00302507" w:rsidP="003025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«ТЕХНОЛОГИЯ»</w:t>
      </w:r>
    </w:p>
    <w:p w:rsidR="00302507" w:rsidRDefault="00784C6C" w:rsidP="00302507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8</w:t>
      </w:r>
      <w:r w:rsidR="00302507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302507">
        <w:rPr>
          <w:rFonts w:ascii="Times New Roman CYR" w:eastAsia="Calibri" w:hAnsi="Times New Roman CYR" w:cs="Times New Roman CYR"/>
          <w:b/>
          <w:bCs/>
          <w:sz w:val="28"/>
          <w:szCs w:val="28"/>
        </w:rPr>
        <w:t>класс</w:t>
      </w:r>
    </w:p>
    <w:p w:rsidR="00302507" w:rsidRDefault="00302507" w:rsidP="003025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2507" w:rsidRDefault="00302507" w:rsidP="00302507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Учителя технологии и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ИЗО</w:t>
      </w:r>
      <w:proofErr w:type="gramEnd"/>
    </w:p>
    <w:p w:rsidR="00302507" w:rsidRDefault="00302507" w:rsidP="00302507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Богоявленской Жанны Александровны</w:t>
      </w:r>
    </w:p>
    <w:p w:rsidR="00302507" w:rsidRDefault="00302507" w:rsidP="00302507">
      <w:pPr>
        <w:tabs>
          <w:tab w:val="left" w:pos="2092"/>
          <w:tab w:val="center" w:pos="6786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302507" w:rsidRDefault="00302507" w:rsidP="00302507">
      <w:pPr>
        <w:tabs>
          <w:tab w:val="left" w:pos="2092"/>
          <w:tab w:val="center" w:pos="6786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302507" w:rsidRDefault="00302507" w:rsidP="00302507">
      <w:pPr>
        <w:tabs>
          <w:tab w:val="left" w:pos="2092"/>
          <w:tab w:val="center" w:pos="6786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302507" w:rsidRDefault="00302507" w:rsidP="00302507">
      <w:pPr>
        <w:tabs>
          <w:tab w:val="left" w:pos="2092"/>
          <w:tab w:val="center" w:pos="6786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296432" w:rsidRDefault="00296432" w:rsidP="00302507">
      <w:pPr>
        <w:tabs>
          <w:tab w:val="left" w:pos="2092"/>
          <w:tab w:val="center" w:pos="6786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Пояснительная записка</w:t>
      </w:r>
    </w:p>
    <w:p w:rsidR="00296432" w:rsidRDefault="00296432" w:rsidP="00302507">
      <w:pPr>
        <w:autoSpaceDE w:val="0"/>
        <w:autoSpaceDN w:val="0"/>
        <w:adjustRightInd w:val="0"/>
        <w:spacing w:after="0" w:line="29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к развернутому тематическому плану</w:t>
      </w:r>
    </w:p>
    <w:p w:rsidR="00296432" w:rsidRDefault="00296432" w:rsidP="00296432">
      <w:pPr>
        <w:autoSpaceDE w:val="0"/>
        <w:autoSpaceDN w:val="0"/>
        <w:adjustRightInd w:val="0"/>
        <w:spacing w:before="120" w:after="120" w:line="29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Развернутый тематический план разработан применительно к Примерной образовательной программе основного общего образования «Технология. 8 класс» и к программе «Технология. Обслуживающий труд» под редакцией В. Д. Симоненко (М., 2000).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Тематический план ориентирован на использование следующих учебников, учебных и учебно-методических пособий:</w:t>
      </w:r>
    </w:p>
    <w:p w:rsidR="00296432" w:rsidRDefault="00296432" w:rsidP="00296432">
      <w:pPr>
        <w:autoSpaceDE w:val="0"/>
        <w:autoSpaceDN w:val="0"/>
        <w:adjustRightInd w:val="0"/>
        <w:spacing w:before="120"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 классах.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уровневой специфики классов выстроена система учебных занятий, спроектированы цели, задачи, ожидаемые результаты обучения, что представлено в схематической форме ниже.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профессии портного будет осуществляться в ходе творческой деятельности учащихся на основе личностного осмысления опыта известных конструкторов, модельеров и изобретателей швейной индустрии. Особое внимание уделяется познавательной активности учащихся,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игр;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интегрированных уроков;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проектной деятельности по ключевым темам курса.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технологического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технологическими 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рецензии.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решения познавательных и информационно-коммуникативных задач процесса обучения данный календарно-тематический план предусматривает использование следующего дидактико-технологического оснащения, включая словари, справочники: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Средства, реализуемые с помощью компьютера: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слайд-лекции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ключевым темам курса;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учебные пособия;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редакторы текста, презентаций, электронных страниц;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графические редакторы (моделирование формы и узора, подбор орнамента ткани изделия).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Принтерные распечатки  тестов (на определение выбора профессии, диагностика предметной направленности, на определение личностных пристрастий к определенному стилю, «Цвет и характер человека»), в количестве экземпляров комплекта тестов, равном числу учащихся в классе.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Индивидуальные пакеты задач (на развитие творческого мышления).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Схемы, плакаты, таблицы.</w:t>
      </w:r>
    </w:p>
    <w:p w:rsidR="00296432" w:rsidRDefault="00296432" w:rsidP="00296432">
      <w:pPr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Интернет-ресурсы: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информационный проект кафедры технологии лицея № 8 «Олимпия»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Волгограда //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http://master-class.narod.ru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Ярославский институт развития образования. Раздел «Технология</w:t>
      </w:r>
      <w:r>
        <w:rPr>
          <w:rFonts w:ascii="Times New Roman" w:hAnsi="Times New Roman" w:cs="Times New Roman"/>
          <w:sz w:val="28"/>
          <w:szCs w:val="28"/>
        </w:rPr>
        <w:t xml:space="preserve">» //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www.ipk.yar.ru</w:t>
      </w:r>
      <w:proofErr w:type="spellEnd"/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Начала экономики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www.besh.websib.ru</w:t>
      </w:r>
      <w:proofErr w:type="spellEnd"/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 и задачи на развитие творческого мышления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www.rozmisel.ru</w:t>
      </w:r>
      <w:proofErr w:type="spellEnd"/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 о стиле и моде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www.sarafan.ru</w:t>
      </w:r>
      <w:proofErr w:type="spellEnd"/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 о стиле и моде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www.shpilka.ru</w:t>
      </w:r>
      <w:proofErr w:type="spellEnd"/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 с технологическими описаниями изготовления праздничных поделок //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www.sneg.by.ru</w:t>
      </w:r>
      <w:proofErr w:type="spellEnd"/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Академия школы дизайна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www.designacademy.ru</w:t>
      </w:r>
      <w:proofErr w:type="spellEnd"/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Культурно-просветительский центр дизайна упаковки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www.kpcdesign.ru</w:t>
      </w:r>
      <w:proofErr w:type="spellEnd"/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Интернет-портал, посвященный рекламе, маркетингу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www.sostav.ru</w:t>
      </w:r>
      <w:proofErr w:type="spellEnd"/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Современное экономическое образование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www.spb-economics.narod.ru</w:t>
      </w:r>
      <w:proofErr w:type="spellEnd"/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театр моды «Меланж»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www.melange.by.ru</w:t>
      </w:r>
      <w:proofErr w:type="spellEnd"/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Виртуальный вернисаж изделий декоративно-прикладного искусства (береста,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шитье, кожа и дерево, резьба по дереву и капу, роспись по ткани, керамика и др.) // www.webvernisage.com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учащихся 8 класса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Должны знать: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понятия технического творчества, законы и закономерности строения и развития техники; методы технического творчества;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основы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бизнес-планирования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потребности семьи, иерархию человеческих потребностей;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понятие профессиональной деятельности; разделение и специализации труда, сферы, отрасли, предметы и процесс профессиональной деятельности;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основные виды художественной обработки материалов.</w:t>
      </w:r>
    </w:p>
    <w:p w:rsidR="00296432" w:rsidRDefault="00296432" w:rsidP="00296432">
      <w:pPr>
        <w:autoSpaceDE w:val="0"/>
        <w:autoSpaceDN w:val="0"/>
        <w:adjustRightInd w:val="0"/>
        <w:spacing w:before="120" w:after="0" w:line="292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Должны уметь: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проводить анализ творческих объектов, использовать различные методы технического творчества в создании новых объектов;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проводить расчеты и обоснование создания ученического предприятия;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выполнять эскизные работы проекта;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выбирать, обосновывать и выполнять индивидуальный творческий проект; соблюдать правила безопасного труда при выполнении ручных швейных работ;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правильно организовывать учебное место.</w:t>
      </w:r>
    </w:p>
    <w:p w:rsidR="00296432" w:rsidRDefault="00296432" w:rsidP="00296432">
      <w:pPr>
        <w:autoSpaceDE w:val="0"/>
        <w:autoSpaceDN w:val="0"/>
        <w:adjustRightInd w:val="0"/>
        <w:spacing w:before="120" w:after="0" w:line="292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Должны владеть компетенциями: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учебно-исследовательскими (умение решать учебные проблемы в ходе исследования, умение связывать воедино разрозненные части знания, умение извлекать пользу из образовательного опыта, умение находить и обрабатывать информацию);</w:t>
      </w:r>
    </w:p>
    <w:p w:rsidR="00296432" w:rsidRDefault="00296432" w:rsidP="00296432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– информационно-коммуникативными (умение работать с различными источниками информации, умение выслушивать и принимать во внимание взгляды других людей, умение дискутировать и защищать свою точку зрения, умение презентовать результаты исследования, умение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самовыражать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себя в творческой работе, сотрудничать и работать в команде);</w:t>
      </w:r>
      <w:proofErr w:type="gramEnd"/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социальными (умение видеть связи между настоящими и прошлыми событиями, умение самостоятельно принимать решения, умение сделать посильный вклад в коллективный проект, умение организовывать свою деятельность);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эмоционально-ценностными (умение генерировать новые решения, умение быть упорным и стойким перед возникшими трудностями, умение понимать и относиться толерантно к произведениям искусства и литературы).</w:t>
      </w:r>
      <w:proofErr w:type="gramEnd"/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Условные обозначения: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уровни освоения: 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продуктивный;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репродуктивный;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– исследовательский;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 – творческий;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– поисковый;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компетенции: 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– коммуникативная;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■ – рефлексивная;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личностное саморазвитие;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ценностно-ориентационная;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◊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смыслопоисковая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6432" w:rsidRDefault="00296432" w:rsidP="00296432">
      <w:pPr>
        <w:autoSpaceDE w:val="0"/>
        <w:autoSpaceDN w:val="0"/>
        <w:adjustRightInd w:val="0"/>
        <w:spacing w:after="0" w:line="288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профессионально-трудовой выбор.</w:t>
      </w:r>
    </w:p>
    <w:p w:rsidR="00EA639A" w:rsidRDefault="00EA639A"/>
    <w:p w:rsidR="00296432" w:rsidRDefault="00296432"/>
    <w:p w:rsidR="00296432" w:rsidRDefault="00296432" w:rsidP="00296432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96432" w:rsidRDefault="00296432" w:rsidP="00296432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96432" w:rsidRDefault="00296432" w:rsidP="00296432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Развернутый тематический план</w:t>
      </w:r>
    </w:p>
    <w:p w:rsidR="00296432" w:rsidRDefault="00296432" w:rsidP="00296432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296432" w:rsidRDefault="00296432" w:rsidP="00296432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  1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6"/>
        <w:gridCol w:w="2927"/>
        <w:gridCol w:w="710"/>
        <w:gridCol w:w="1539"/>
        <w:gridCol w:w="1418"/>
        <w:gridCol w:w="1961"/>
        <w:gridCol w:w="4043"/>
        <w:gridCol w:w="573"/>
        <w:gridCol w:w="573"/>
      </w:tblGrid>
      <w:tr w:rsidR="00296432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уроков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Педагогические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деятельности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методическое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40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 результат и уровень освоения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проведения 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Домашняя экономика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ДМО – объяснительно-иллюстративная, поисковая, проектная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Становление и формирование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социально-трудовой, информационно-коммуникативной компетенций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учащихся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«Технологию»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«Домашнюю экономику».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 моя семья. Функции семьи.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</w:rPr>
              <w:t xml:space="preserve">: описать ресурсы </w:t>
            </w:r>
            <w:r>
              <w:rPr>
                <w:rFonts w:ascii="Times New Roman" w:hAnsi="Times New Roman" w:cs="Times New Roman"/>
              </w:rPr>
              <w:lastRenderedPageBreak/>
              <w:t>семьи, задачи на развитие творческого мышления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с элементами беседы. Практикум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Групповая, индивидуальная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Плакаты, пакет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iCs/>
              </w:rPr>
              <w:t>домашняя экономика, технология, семья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функции семьи в обществе </w:t>
            </w:r>
            <w:r>
              <w:rPr>
                <w:rFonts w:ascii="Times New Roman" w:hAnsi="Times New Roman" w:cs="Times New Roman"/>
              </w:rPr>
              <w:br/>
              <w:t>и в экономическом пространстве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*, </w:t>
            </w:r>
            <w:r>
              <w:rPr>
                <w:rFonts w:ascii="Times New Roman" w:hAnsi="Times New Roman" w:cs="Times New Roman"/>
                <w:color w:val="000000"/>
              </w:rPr>
              <w:t>◊);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– успешно решать задачи на развитие логического и творческого мышления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и бизнес. Уровень благосостояния семьи. Кругооборот ресурсов и денежных средств в экономике между предприятиями, фирмами, государством и домашними хозяйствами. Предпринимательская деятельность.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с элементами беседы. Практикум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Плакаты, распечатки правил игры «Падение самолета»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понятия </w:t>
            </w:r>
            <w:r>
              <w:rPr>
                <w:rFonts w:ascii="Times New Roman" w:hAnsi="Times New Roman" w:cs="Times New Roman"/>
                <w:i/>
                <w:iCs/>
              </w:rPr>
              <w:t>бизнес, предпринимательская деятельность, благосостояние семьи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улавливать связи кругооборота ресурсов и денежных средств в экономике (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>, *)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</w:tr>
    </w:tbl>
    <w:p w:rsidR="00296432" w:rsidRDefault="00296432" w:rsidP="00296432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6"/>
        <w:gridCol w:w="2927"/>
        <w:gridCol w:w="710"/>
        <w:gridCol w:w="1539"/>
        <w:gridCol w:w="1418"/>
        <w:gridCol w:w="1961"/>
        <w:gridCol w:w="4043"/>
        <w:gridCol w:w="573"/>
        <w:gridCol w:w="573"/>
      </w:tblGrid>
      <w:tr w:rsidR="00296432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</w:rPr>
              <w:t>: игра-диагностика на выявление предпринимательских качеств личности учащихся «Падение самолета»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Потребности семьи. Иерархия человеческих потребностей.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социоматрица</w:t>
            </w:r>
            <w:proofErr w:type="spellEnd"/>
            <w:r>
              <w:rPr>
                <w:rFonts w:ascii="Times New Roman" w:hAnsi="Times New Roman" w:cs="Times New Roman"/>
              </w:rPr>
              <w:t>, тест на выявление уровня самооценки и притязаний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элементами дискуссии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Компьютерные распечатки тестов и </w:t>
            </w:r>
            <w:proofErr w:type="spellStart"/>
            <w:r>
              <w:rPr>
                <w:rFonts w:ascii="Times New Roman" w:hAnsi="Times New Roman" w:cs="Times New Roman"/>
              </w:rPr>
              <w:t>социоматрицы</w:t>
            </w:r>
            <w:proofErr w:type="spellEnd"/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потребности семьи, материальные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духовные потребности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классифицировать человеческие потребности и выстраивать иерархическую лестницу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*, </w:t>
            </w:r>
            <w:r>
              <w:rPr>
                <w:rFonts w:ascii="Times New Roman" w:hAnsi="Times New Roman" w:cs="Times New Roman"/>
                <w:color w:val="000000"/>
              </w:rPr>
              <w:t>■);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оценивать и сочетать личные потребности и возможности при помощи тестов и </w:t>
            </w:r>
            <w:proofErr w:type="spellStart"/>
            <w:r>
              <w:rPr>
                <w:rFonts w:ascii="Times New Roman" w:hAnsi="Times New Roman" w:cs="Times New Roman"/>
              </w:rPr>
              <w:t>социоматрицы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(Т, *)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семьи. Доходная </w:t>
            </w:r>
            <w:r>
              <w:rPr>
                <w:rFonts w:ascii="Times New Roman" w:hAnsi="Times New Roman" w:cs="Times New Roman"/>
              </w:rPr>
              <w:br/>
              <w:t>и расходная части семейного бюджета. Структура семейного бюджета. Обязательные платежи. Налоги.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</w:rPr>
              <w:t xml:space="preserve">: пакет задач по расчету платы за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коммунальные услуги (отопление, газ, вода, радио, телефон). Разработка проекта снижения затрат </w:t>
            </w:r>
            <w:r>
              <w:rPr>
                <w:rFonts w:ascii="Times New Roman" w:hAnsi="Times New Roman" w:cs="Times New Roman"/>
              </w:rPr>
              <w:br/>
              <w:t>на коммунальные услуги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Решение экономических задач. Лабораторная работа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 задач по расчету платы за коммунальные услуги, плакаты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бюджет семьи, доходы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расходы семьи, налоги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определять структуру семейного бюджета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рассчитывать плату за коммунальные услуги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Накопления. Сбережения. Расходная часть бюджета. Постоянные, переменные </w:t>
            </w:r>
            <w:r>
              <w:rPr>
                <w:rFonts w:ascii="Times New Roman" w:hAnsi="Times New Roman" w:cs="Times New Roman"/>
              </w:rPr>
              <w:br/>
              <w:t>и непредвиденные расходы.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Практическая </w:t>
            </w:r>
            <w:r>
              <w:rPr>
                <w:rFonts w:ascii="Times New Roman" w:hAnsi="Times New Roman" w:cs="Times New Roman"/>
              </w:rPr>
              <w:br/>
              <w:t xml:space="preserve">работа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Плакаты, таблица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iCs/>
              </w:rPr>
              <w:t>накопления, сбережени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Р,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разделять постоянные, переменные </w:t>
            </w:r>
            <w:r>
              <w:rPr>
                <w:rFonts w:ascii="Times New Roman" w:hAnsi="Times New Roman" w:cs="Times New Roman"/>
              </w:rPr>
              <w:br/>
              <w:t>и непредвиденные расходы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*);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</w:tr>
    </w:tbl>
    <w:p w:rsidR="00296432" w:rsidRDefault="00296432" w:rsidP="00296432">
      <w:pPr>
        <w:autoSpaceDE w:val="0"/>
        <w:autoSpaceDN w:val="0"/>
        <w:adjustRightInd w:val="0"/>
        <w:spacing w:after="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18"/>
          <w:szCs w:val="18"/>
        </w:rPr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2"/>
        <w:gridCol w:w="2851"/>
        <w:gridCol w:w="710"/>
        <w:gridCol w:w="1553"/>
        <w:gridCol w:w="1434"/>
        <w:gridCol w:w="1975"/>
        <w:gridCol w:w="4073"/>
        <w:gridCol w:w="589"/>
        <w:gridCol w:w="573"/>
      </w:tblGrid>
      <w:tr w:rsidR="00296432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</w:rPr>
              <w:t>: создание личной бухгалтерской книги «Финансы поют романсы»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– самостоятельно вести личную книгу доходов и расходов (Т, *, </w:t>
            </w:r>
            <w:r>
              <w:rPr>
                <w:rFonts w:ascii="Times New Roman" w:hAnsi="Times New Roman" w:cs="Times New Roman"/>
                <w:color w:val="000000"/>
              </w:rPr>
              <w:t>■)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отношения в семье. Права и обязанности членов семьи.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</w:rPr>
              <w:t>: тест на определение выбора профессии, диагностика предметной направленности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Тестирование. Диагностика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Плакаты, пакет тестов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iCs/>
              </w:rPr>
              <w:t>труд, права, обязанности членов семьи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различать права и обязанности человека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*, </w:t>
            </w:r>
            <w:r>
              <w:rPr>
                <w:rFonts w:ascii="Symbol" w:hAnsi="Symbol" w:cs="Symbol"/>
                <w:noProof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◊);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различных жизненных ситуациях определять свои права и пользоваться ими (Т, *, </w:t>
            </w:r>
            <w:r>
              <w:rPr>
                <w:rFonts w:ascii="Symbol" w:hAnsi="Symbol" w:cs="Symbol"/>
                <w:noProof/>
              </w:rPr>
              <w:t>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Symbol" w:hAnsi="Symbol" w:cs="Symbol"/>
                <w:noProof/>
              </w:rPr>
              <w:t>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питание и составление меню. Требования </w:t>
            </w:r>
            <w:r>
              <w:rPr>
                <w:rFonts w:ascii="Times New Roman" w:hAnsi="Times New Roman" w:cs="Times New Roman"/>
              </w:rPr>
              <w:br/>
              <w:t>к рациональному питанию. Значение пищевых веществ. Ассортимент товаров общественного питания.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</w:rPr>
              <w:t xml:space="preserve">: 1. Составление примерного меню рационального питания школьника в сутки.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Оценка стоимости питания учащегося за неделю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Лабораторная </w:t>
            </w:r>
            <w:r>
              <w:rPr>
                <w:rFonts w:ascii="Times New Roman" w:hAnsi="Times New Roman" w:cs="Times New Roman"/>
              </w:rPr>
              <w:br/>
              <w:t xml:space="preserve">работа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калорийности продуктов, плакаты, калькулятор, муляжи некоторых видов продуктов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требования к рациональному питанию;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значение пищевых веществ в жизни человека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ориентироваться в соответствии </w:t>
            </w:r>
            <w:r>
              <w:rPr>
                <w:rFonts w:ascii="Times New Roman" w:hAnsi="Times New Roman" w:cs="Times New Roman"/>
              </w:rPr>
              <w:br/>
              <w:t>со своими возможностями в ассортименте товаров общественного питания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правильно составлять меню взрослого человека в день, оценивать стоимость питания учащегося за неделю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технологии в домашней </w:t>
            </w:r>
            <w:r>
              <w:rPr>
                <w:rFonts w:ascii="Times New Roman" w:hAnsi="Times New Roman" w:cs="Times New Roman"/>
              </w:rPr>
              <w:lastRenderedPageBreak/>
              <w:t xml:space="preserve">экономике. Электронные таблицы </w:t>
            </w:r>
            <w:proofErr w:type="spellStart"/>
            <w:r>
              <w:rPr>
                <w:rFonts w:ascii="Times New Roman" w:hAnsi="Times New Roman" w:cs="Times New Roman"/>
              </w:rPr>
              <w:t>MicrosoftExcel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Ведение дневника доходов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Практикум на </w:t>
            </w:r>
            <w:r>
              <w:rPr>
                <w:rFonts w:ascii="Times New Roman" w:hAnsi="Times New Roman" w:cs="Times New Roman"/>
              </w:rPr>
              <w:lastRenderedPageBreak/>
              <w:t>ПК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Групповая, индивидуальн</w:t>
            </w:r>
            <w:r>
              <w:rPr>
                <w:rFonts w:ascii="Times New Roman" w:hAnsi="Times New Roman" w:cs="Times New Roman"/>
              </w:rPr>
              <w:lastRenderedPageBreak/>
              <w:t>ая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Компьютерная программа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MicrosoftExcel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принтер, карточки с заданиями по заполнению 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Иметь общие представления</w:t>
            </w:r>
            <w:r>
              <w:rPr>
                <w:rFonts w:ascii="Times New Roman" w:hAnsi="Times New Roman" w:cs="Times New Roman"/>
              </w:rPr>
              <w:t xml:space="preserve"> о работе за компьютером (запуск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открытие </w:t>
            </w:r>
            <w:r>
              <w:rPr>
                <w:rFonts w:ascii="Times New Roman" w:hAnsi="Times New Roman" w:cs="Times New Roman"/>
              </w:rPr>
              <w:lastRenderedPageBreak/>
              <w:t>необходимой программы, сохранение результатов работы на жесткий диск)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</w:tbl>
    <w:p w:rsidR="00296432" w:rsidRDefault="00296432" w:rsidP="00296432">
      <w:pPr>
        <w:autoSpaceDE w:val="0"/>
        <w:autoSpaceDN w:val="0"/>
        <w:adjustRightInd w:val="0"/>
        <w:spacing w:after="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6"/>
        <w:gridCol w:w="2927"/>
        <w:gridCol w:w="710"/>
        <w:gridCol w:w="1539"/>
        <w:gridCol w:w="1418"/>
        <w:gridCol w:w="1961"/>
        <w:gridCol w:w="4043"/>
        <w:gridCol w:w="573"/>
        <w:gridCol w:w="573"/>
      </w:tblGrid>
      <w:tr w:rsidR="00296432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расходов в виртуальном варианте. Техника безопасности при работе за компьютером.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</w:rPr>
              <w:t xml:space="preserve">: 1. Запуск электронной таблицы </w:t>
            </w:r>
            <w:proofErr w:type="spellStart"/>
            <w:r>
              <w:rPr>
                <w:rFonts w:ascii="Times New Roman" w:hAnsi="Times New Roman" w:cs="Times New Roman"/>
              </w:rPr>
              <w:t>MicrosoftExcel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заполнение ее следующими продуктами: хлебом, картофелем, молоком, бананами, колбасой, творогом. Подсчет общей стоимости всех продуктов.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Распечатка на принтере результатов подсчета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электронной таблицы, дискеты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запускать </w:t>
            </w:r>
            <w:proofErr w:type="spellStart"/>
            <w:r>
              <w:rPr>
                <w:rFonts w:ascii="Times New Roman" w:hAnsi="Times New Roman" w:cs="Times New Roman"/>
              </w:rPr>
              <w:t>MicrosoftExcel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последующим заполнением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*, </w:t>
            </w:r>
            <w:r>
              <w:rPr>
                <w:rFonts w:ascii="Symbol" w:hAnsi="Symbol" w:cs="Symbol"/>
                <w:noProof/>
              </w:rPr>
              <w:t>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подсчитывать общую стоимость заданных продуктов при помощи компьютерного калькулятора; сохранять результат работы на дискету и распечатывать на принтере (Т, *,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Symbol" w:hAnsi="Symbol" w:cs="Symbol"/>
                <w:noProof/>
              </w:rPr>
              <w:t>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Коммуникации в домашней экономике. Устные, печатные и технические средства передачи информации.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</w:rPr>
              <w:t xml:space="preserve">: 1. Составить текст делового письма в комиссию по защите прав потребителей на некачественную приобретенную продукцию.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Рефераты на тему: «Телефон (телевидение, радио, компьютер, виде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фотокамера) как источник информации </w:t>
            </w:r>
            <w:r>
              <w:rPr>
                <w:rFonts w:ascii="Times New Roman" w:hAnsi="Times New Roman" w:cs="Times New Roman"/>
              </w:rPr>
              <w:br/>
              <w:t>в современном мире и в моей жизни»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Решение ситуационных задач. Практическая творческая работа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 учащихся, журналы, газеты, цифровой фотоаппарат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устные, печатные и технические средства передачи информации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составлять тексты деловых писем </w:t>
            </w:r>
            <w:r>
              <w:rPr>
                <w:rFonts w:ascii="Times New Roman" w:hAnsi="Times New Roman" w:cs="Times New Roman"/>
              </w:rPr>
              <w:br/>
              <w:t>на примере письма в комиссию по защите прав потребителей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самостоятельно готовить рефераты </w:t>
            </w:r>
            <w:r>
              <w:rPr>
                <w:rFonts w:ascii="Times New Roman" w:hAnsi="Times New Roman" w:cs="Times New Roman"/>
              </w:rPr>
              <w:br/>
              <w:t>на заданные темы (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</w:tr>
    </w:tbl>
    <w:p w:rsidR="00296432" w:rsidRDefault="00296432" w:rsidP="00296432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6"/>
        <w:gridCol w:w="2927"/>
        <w:gridCol w:w="710"/>
        <w:gridCol w:w="1539"/>
        <w:gridCol w:w="1418"/>
        <w:gridCol w:w="1961"/>
        <w:gridCol w:w="4043"/>
        <w:gridCol w:w="573"/>
        <w:gridCol w:w="573"/>
      </w:tblGrid>
      <w:tr w:rsidR="00296432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Профессиональное самоопределение.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ДМО – поисковая, проектная, объяснительно-иллюстративная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Становление и формирование ценностно-смысловой, межкультурной, информационно-коммуникативной компетенций учащихся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профессиональной деятельности. Разделение </w:t>
            </w:r>
            <w:r>
              <w:rPr>
                <w:rFonts w:ascii="Times New Roman" w:hAnsi="Times New Roman" w:cs="Times New Roman"/>
              </w:rPr>
              <w:br/>
              <w:t>и специализация труда. Сферы, отрасли, предметы и процесс профессиональной деятельности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с элементами дискуссии. Работа с книгой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определения понятий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профессия, профессиональная деятельность, сфера, отрасль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формулировать процесс профессиональной деятельности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Практика.</w:t>
            </w:r>
            <w:r>
              <w:rPr>
                <w:rFonts w:ascii="Times New Roman" w:hAnsi="Times New Roman" w:cs="Times New Roman"/>
              </w:rPr>
              <w:t xml:space="preserve"> Подготовка к профессиональной деятельности. Творческий проект «Мои жизненные планы и профессиональная карьера»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творческая работа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– проводить разделение профессии </w:t>
            </w:r>
            <w:r>
              <w:rPr>
                <w:rFonts w:ascii="Times New Roman" w:hAnsi="Times New Roman" w:cs="Times New Roman"/>
              </w:rPr>
              <w:br/>
              <w:t>на специализации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сформулировать цели будущего проекта «Мои жизненные планы и профессиональная карьера» (Т</w:t>
            </w:r>
            <w:proofErr w:type="gramStart"/>
            <w:r>
              <w:rPr>
                <w:rFonts w:ascii="Times New Roman" w:hAnsi="Times New Roman" w:cs="Times New Roman"/>
              </w:rPr>
              <w:t>, *)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обоснование индивидуального творческого проекта. Подбор необходимого материала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материал по теме творческого проекта, Интернет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условия выбора и предпосылки обоснования индивидуального творческого проекта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делать выбор и проводить обоснование творческого проекта (Т, *, </w:t>
            </w:r>
            <w:r>
              <w:rPr>
                <w:rFonts w:ascii="Symbol" w:hAnsi="Symbol" w:cs="Symbol"/>
                <w:noProof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◊)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Анализ собранной информации. Составление плана поэтапного выполнения творческого проекта. Выполнение необходимых эскизных работ в цвете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практической работы: составление и анализ проекта, эскизы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материал по теме творческого проекта, Интернет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алгоритм проведения анализа </w:t>
            </w:r>
            <w:r>
              <w:rPr>
                <w:rFonts w:ascii="Times New Roman" w:hAnsi="Times New Roman" w:cs="Times New Roman"/>
              </w:rPr>
              <w:br/>
              <w:t>и составления плана выполнения будущего проекта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обрабатывать собранную информацию;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</w:tr>
    </w:tbl>
    <w:p w:rsidR="00296432" w:rsidRDefault="00296432" w:rsidP="00296432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6"/>
        <w:gridCol w:w="2927"/>
        <w:gridCol w:w="710"/>
        <w:gridCol w:w="1539"/>
        <w:gridCol w:w="1418"/>
        <w:gridCol w:w="1961"/>
        <w:gridCol w:w="4043"/>
        <w:gridCol w:w="573"/>
        <w:gridCol w:w="573"/>
      </w:tblGrid>
      <w:tr w:rsidR="00296432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план поэтапного выполнения творческого проекта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Выполнение необходимых эскизных работ </w:t>
            </w:r>
            <w:r>
              <w:rPr>
                <w:rFonts w:ascii="Times New Roman" w:hAnsi="Times New Roman" w:cs="Times New Roman"/>
              </w:rPr>
              <w:br/>
              <w:t>в цвете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Практикум: работа с эскизами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Варианты художественного оформления эскизов 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выбрать варианты художественно-эстетического оформления эскизов в цвете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Доработка проекта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Справочно-инфор-мационные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материалы по теме творческого проекта, отчетная документация о проекте</w:t>
            </w:r>
          </w:p>
        </w:tc>
        <w:tc>
          <w:tcPr>
            <w:tcW w:w="4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 структуру, содержание собственного творческого проекта и на этой основе корректировать, дорабатывать материал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Подготовка к защите проекта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B6D3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Презентация проектов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представить творческий проект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этапе его защиты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Художественная обработка материалов. Лоскутная пластика.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ДМО –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объяснительно-иллюстративная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проектная, проблемное изложение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Становление и формирование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межкультурной, социально-трудовой компетенций учащихся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Слайд-лекция «Из истории лоскутков»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материалов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образцы изделий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>
              <w:rPr>
                <w:rFonts w:ascii="Times New Roman" w:hAnsi="Times New Roman" w:cs="Times New Roman"/>
              </w:rPr>
              <w:t xml:space="preserve"> в краткой форме изложить исторические сведения о возникновении и развитии лоскутной пластики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виды лоскутных техник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схематичное описание лоскутных техник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Лоскутная пластика. Русский стиль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Иллюстрированный рассказ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ситцевые лоскуты, иглы, тетради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принцип изготовления «треугольников»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в схематичной форме описывать ход выполнения «треугольников»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«треугольники»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432" w:rsidRDefault="00296432" w:rsidP="00296432">
      <w:pPr>
        <w:autoSpaceDE w:val="0"/>
        <w:autoSpaceDN w:val="0"/>
        <w:adjustRightInd w:val="0"/>
        <w:spacing w:after="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6"/>
        <w:gridCol w:w="2927"/>
        <w:gridCol w:w="710"/>
        <w:gridCol w:w="1539"/>
        <w:gridCol w:w="1418"/>
        <w:gridCol w:w="1961"/>
        <w:gridCol w:w="4043"/>
        <w:gridCol w:w="573"/>
        <w:gridCol w:w="573"/>
      </w:tblGrid>
      <w:tr w:rsidR="00296432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прихватки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технике «треугольники»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Лоскуты, схемы прихваток, набор инструментов для ручных швейных работ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прихватку в технике «треугольники» по образцу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выполнять прихватку по собственному эскизу с верным колористическим сочетанием всех элементов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проектирование других изделий из текстиля в технике «треугольники», а также реализовывать задуманные проекты (Т</w:t>
            </w:r>
            <w:proofErr w:type="gramStart"/>
            <w:r>
              <w:rPr>
                <w:rFonts w:ascii="Times New Roman" w:hAnsi="Times New Roman" w:cs="Times New Roman"/>
              </w:rPr>
              <w:t>, *)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Технология изготовления изделий в технике </w:t>
            </w:r>
            <w:proofErr w:type="spellStart"/>
            <w:r>
              <w:rPr>
                <w:rFonts w:ascii="Times New Roman" w:hAnsi="Times New Roman" w:cs="Times New Roman"/>
              </w:rPr>
              <w:t>пэчворка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Иллюстрированный рассказ. Работа </w:t>
            </w:r>
            <w:r>
              <w:rPr>
                <w:rFonts w:ascii="Times New Roman" w:hAnsi="Times New Roman" w:cs="Times New Roman"/>
              </w:rPr>
              <w:br/>
              <w:t xml:space="preserve">с наглядным материалом </w:t>
            </w:r>
            <w:r>
              <w:rPr>
                <w:rFonts w:ascii="Times New Roman" w:hAnsi="Times New Roman" w:cs="Times New Roman"/>
              </w:rPr>
              <w:br/>
              <w:t xml:space="preserve">и пособиями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лоскуты, схемы, журналы, набор инструментов для ручных швейных работ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излагать в свободной форме основные сведения о технике «</w:t>
            </w:r>
            <w:proofErr w:type="spellStart"/>
            <w:r>
              <w:rPr>
                <w:rFonts w:ascii="Times New Roman" w:hAnsi="Times New Roman" w:cs="Times New Roman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схемы лоскутного изделия по заданию учителя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Владеть</w:t>
            </w:r>
            <w:r>
              <w:rPr>
                <w:rFonts w:ascii="Times New Roman" w:hAnsi="Times New Roman" w:cs="Times New Roman"/>
              </w:rPr>
              <w:t xml:space="preserve"> приемами работы в технике «</w:t>
            </w:r>
            <w:proofErr w:type="spellStart"/>
            <w:r>
              <w:rPr>
                <w:rFonts w:ascii="Times New Roman" w:hAnsi="Times New Roman" w:cs="Times New Roman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«подушечки».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проекта пуфа </w:t>
            </w:r>
            <w:r>
              <w:rPr>
                <w:rFonts w:ascii="Times New Roman" w:hAnsi="Times New Roman" w:cs="Times New Roman"/>
              </w:rPr>
              <w:br/>
              <w:t>для стула в технике «подушечки»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Иллюстрированный рассказ. Практическая работа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Образцы изделий, выполненных в технике «подушечки», шаблоны,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карты, набор инструментов для ручных швейных работ 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этапы выполнения «подушечек»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кую карту по выполнению «подушечек» (Р,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– выполнять «подушечки» без помощи учителя, используя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карту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296432" w:rsidRDefault="00296432" w:rsidP="00296432">
      <w:pPr>
        <w:autoSpaceDE w:val="0"/>
        <w:autoSpaceDN w:val="0"/>
        <w:adjustRightInd w:val="0"/>
        <w:spacing w:after="0" w:line="28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6"/>
        <w:gridCol w:w="2927"/>
        <w:gridCol w:w="710"/>
        <w:gridCol w:w="1539"/>
        <w:gridCol w:w="1418"/>
        <w:gridCol w:w="1961"/>
        <w:gridCol w:w="4043"/>
        <w:gridCol w:w="573"/>
        <w:gridCol w:w="573"/>
      </w:tblGrid>
      <w:tr w:rsidR="00296432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проекта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карты, набор инструментов для ручных швейных работ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этапы выполнения «подушечек»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кую карту по выполнению «подушечек» (Р,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– выполнять «подушечки» без помощи учителя, используя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карту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Доработка проекта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карты, набор инструментов для ручных швейных работ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этапы выполнения «подушечек»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кую карту по выполнению «подушечек» (Р,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– выполнять «подушечки» без помощи учителя, используя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карту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творческого проекта «Пуф для стула»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Практикум. Смотр знаний, умений, </w:t>
            </w:r>
            <w:r>
              <w:rPr>
                <w:rFonts w:ascii="Times New Roman" w:hAnsi="Times New Roman" w:cs="Times New Roman"/>
              </w:rPr>
              <w:br/>
              <w:t xml:space="preserve">навыков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Фотоаппарат, экспертные листы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презентовать проект, используя описание изделия и его назначение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– презентовать проект, используя </w:t>
            </w:r>
            <w:r>
              <w:rPr>
                <w:rFonts w:ascii="Times New Roman" w:hAnsi="Times New Roman" w:cs="Times New Roman"/>
              </w:rPr>
              <w:br/>
              <w:t xml:space="preserve">не только описание изделия, его </w:t>
            </w:r>
            <w:proofErr w:type="spellStart"/>
            <w:r>
              <w:rPr>
                <w:rFonts w:ascii="Times New Roman" w:hAnsi="Times New Roman" w:cs="Times New Roman"/>
              </w:rPr>
              <w:t>назна-чение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но и дополнительные сведения </w:t>
            </w:r>
            <w:r>
              <w:rPr>
                <w:rFonts w:ascii="Times New Roman" w:hAnsi="Times New Roman" w:cs="Times New Roman"/>
              </w:rPr>
              <w:br/>
              <w:t>об этапах выполнения проекта, технологической обработке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*, </w:t>
            </w:r>
            <w:r>
              <w:rPr>
                <w:rFonts w:ascii="Times New Roman" w:hAnsi="Times New Roman" w:cs="Times New Roman"/>
                <w:color w:val="000000"/>
              </w:rPr>
              <w:t>■);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проводить презентацию проекта в свободной творческой форме – песня, стихи, театрализованное действие,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 и др. (Т, *,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</w:tbl>
    <w:p w:rsidR="00296432" w:rsidRDefault="00296432" w:rsidP="00296432">
      <w:pPr>
        <w:autoSpaceDE w:val="0"/>
        <w:autoSpaceDN w:val="0"/>
        <w:adjustRightInd w:val="0"/>
        <w:spacing w:after="0" w:line="28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6"/>
        <w:gridCol w:w="2927"/>
        <w:gridCol w:w="710"/>
        <w:gridCol w:w="1539"/>
        <w:gridCol w:w="1418"/>
        <w:gridCol w:w="1961"/>
        <w:gridCol w:w="4043"/>
        <w:gridCol w:w="573"/>
        <w:gridCol w:w="573"/>
      </w:tblGrid>
      <w:tr w:rsidR="00296432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Аппликация. Технология выполнения аппликации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Иллюстрированный рассказ. Работа </w:t>
            </w:r>
            <w:r>
              <w:rPr>
                <w:rFonts w:ascii="Times New Roman" w:hAnsi="Times New Roman" w:cs="Times New Roman"/>
              </w:rPr>
              <w:br/>
              <w:t xml:space="preserve">с наглядными пособиями, образцами </w:t>
            </w:r>
            <w:r>
              <w:rPr>
                <w:rFonts w:ascii="Times New Roman" w:hAnsi="Times New Roman" w:cs="Times New Roman"/>
              </w:rPr>
              <w:br/>
              <w:t xml:space="preserve">изделий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Компьютер, набор инструментов для ручных швейных работ,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инструкционно-технологи-ческая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карта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свободной форме излагать основные сведения о понятиях </w:t>
            </w:r>
            <w:r>
              <w:rPr>
                <w:rFonts w:ascii="Times New Roman" w:hAnsi="Times New Roman" w:cs="Times New Roman"/>
                <w:i/>
                <w:iCs/>
              </w:rPr>
              <w:t>аппликация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видыаппликации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аппликацию из ткани по образцу, используя помощь учителя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*, </w:t>
            </w:r>
            <w:r>
              <w:rPr>
                <w:rFonts w:ascii="Times New Roman" w:hAnsi="Times New Roman" w:cs="Times New Roman"/>
                <w:color w:val="000000"/>
              </w:rPr>
              <w:t>■);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собственный художественный замысел в форме аппликации, используя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карту (Т</w:t>
            </w:r>
            <w:proofErr w:type="gramStart"/>
            <w:r>
              <w:rPr>
                <w:rFonts w:ascii="Times New Roman" w:hAnsi="Times New Roman" w:cs="Times New Roman"/>
              </w:rPr>
              <w:t>, *)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Объемная аппликация. Разработка группового творческого проекта «Настенное панно»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набор инструментов для ручных швейных работ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требования к выполнению объемных аппликаций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объемные аппликации </w:t>
            </w:r>
            <w:r>
              <w:rPr>
                <w:rFonts w:ascii="Times New Roman" w:hAnsi="Times New Roman" w:cs="Times New Roman"/>
              </w:rPr>
              <w:br/>
              <w:t>по образцу при помощи учителя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инструкционно-технологичес-кую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карту выполнения объемной аппликации, а также составлять аппликацию самостоятельно (П)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432" w:rsidRDefault="00296432">
            <w:pPr>
              <w:shd w:val="clear" w:color="auto" w:fill="FFFFFF"/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432" w:rsidRDefault="00296432">
            <w:pPr>
              <w:shd w:val="clear" w:color="auto" w:fill="FFFFFF"/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творческого проекта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инструментов для ручных швейных работ,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карты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этапы выполнения объемной аппликации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карту по выполнению объемной аппликации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объемную аппликацию </w:t>
            </w:r>
            <w:r>
              <w:rPr>
                <w:rFonts w:ascii="Times New Roman" w:hAnsi="Times New Roman" w:cs="Times New Roman"/>
              </w:rPr>
              <w:br/>
              <w:t xml:space="preserve">без помощи учителя, используя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карту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</w:tbl>
    <w:p w:rsidR="00296432" w:rsidRDefault="00296432" w:rsidP="00296432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6"/>
        <w:gridCol w:w="2927"/>
        <w:gridCol w:w="710"/>
        <w:gridCol w:w="1539"/>
        <w:gridCol w:w="1418"/>
        <w:gridCol w:w="1961"/>
        <w:gridCol w:w="4043"/>
        <w:gridCol w:w="573"/>
        <w:gridCol w:w="573"/>
      </w:tblGrid>
      <w:tr w:rsidR="00296432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432">
        <w:tblPrEx>
          <w:tblCellSpacing w:w="-8" w:type="dxa"/>
        </w:tblPrEx>
        <w:trPr>
          <w:trHeight w:val="2220"/>
          <w:tblCellSpacing w:w="-8" w:type="dxa"/>
        </w:trPr>
        <w:tc>
          <w:tcPr>
            <w:tcW w:w="5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Доработка проекта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инструментов для ручных швейных работ,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карты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этапы выполнения объемной аппликации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карту по выполнению объемной аппликации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объемную аппликацию </w:t>
            </w:r>
            <w:r>
              <w:rPr>
                <w:rFonts w:ascii="Times New Roman" w:hAnsi="Times New Roman" w:cs="Times New Roman"/>
              </w:rPr>
              <w:br/>
              <w:t xml:space="preserve">без помощи учителя, используя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инструкционно-технологическую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карту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творческого проекта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Практикум. Смотр знаний, умений,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фотоаппарат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презентовать проект, используя описание изделия и его назначение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презентовать проект, используя не только описание изделия, его назначение, но и дополнительные сведения об этапах выполнения проекта, технологической обработке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*, </w:t>
            </w:r>
            <w:r>
              <w:rPr>
                <w:rFonts w:ascii="Times New Roman" w:hAnsi="Times New Roman" w:cs="Times New Roman"/>
                <w:color w:val="000000"/>
              </w:rPr>
              <w:t>■);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проводить презентацию проекта в свободной творческой форме – песня, стихи, театрализованное действие,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 и др. (Т, *,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Symbol" w:hAnsi="Symbol" w:cs="Symbol"/>
                <w:noProof/>
              </w:rPr>
              <w:t>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Электротехника.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ДМО – объяснительно-иллюстративная, репродуктивная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Становление и формирование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социально-трудовой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компетенций 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учащихся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 и его использование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с элементами дискуссии. Работа со схемами,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пакет заданий для игры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устной форме излагать основные сведения о понятиях </w:t>
            </w:r>
            <w:r>
              <w:rPr>
                <w:rFonts w:ascii="Times New Roman" w:hAnsi="Times New Roman" w:cs="Times New Roman"/>
                <w:i/>
                <w:iCs/>
              </w:rPr>
              <w:t>электрический ток, электричество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296432" w:rsidRDefault="00296432" w:rsidP="00296432">
      <w:pPr>
        <w:autoSpaceDE w:val="0"/>
        <w:autoSpaceDN w:val="0"/>
        <w:adjustRightInd w:val="0"/>
        <w:spacing w:after="0" w:line="28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6"/>
        <w:gridCol w:w="2927"/>
        <w:gridCol w:w="710"/>
        <w:gridCol w:w="1539"/>
        <w:gridCol w:w="1418"/>
        <w:gridCol w:w="1961"/>
        <w:gridCol w:w="4043"/>
        <w:gridCol w:w="573"/>
        <w:gridCol w:w="573"/>
      </w:tblGrid>
      <w:tr w:rsidR="00296432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таблицами, наглядными пособиями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дать определение понятиям </w:t>
            </w:r>
            <w:r>
              <w:rPr>
                <w:rFonts w:ascii="Times New Roman" w:hAnsi="Times New Roman" w:cs="Times New Roman"/>
                <w:i/>
                <w:iCs/>
              </w:rPr>
              <w:t>электричество, электрический ток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в схематичной форме объяснять принцип действия электрического тока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безопасности </w:t>
            </w:r>
            <w:r>
              <w:rPr>
                <w:rFonts w:ascii="Times New Roman" w:hAnsi="Times New Roman" w:cs="Times New Roman"/>
              </w:rPr>
              <w:br/>
              <w:t xml:space="preserve">при работе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электро-приборами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Инструктаж. Работа в тетради, по таблицам, схемам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электроприборы: миксер, тостер, фен, магнитофон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свободной форме излагать основные сведения о безопасном использовании бытовых электроприборов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визуально определять возможные причины небезопасного использования бытовых электроприборов (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оказывать первую помощь человеку, пораженному электрическим током, получившему ожог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Лабораторная работа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Бытовые электронагревательные приборы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Бытовые электронагревательные приборы: чайник, </w:t>
            </w:r>
            <w:proofErr w:type="spellStart"/>
            <w:r>
              <w:rPr>
                <w:rFonts w:ascii="Times New Roman" w:hAnsi="Times New Roman" w:cs="Times New Roman"/>
              </w:rPr>
              <w:t>СВЧ-печь</w:t>
            </w:r>
            <w:proofErr w:type="spellEnd"/>
            <w:r>
              <w:rPr>
                <w:rFonts w:ascii="Times New Roman" w:hAnsi="Times New Roman" w:cs="Times New Roman"/>
              </w:rPr>
              <w:t>, кофеварка, щипцы для моделирования волос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правила использования электронагревательных электроприборов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</w:t>
            </w:r>
            <w:r>
              <w:rPr>
                <w:rFonts w:ascii="Times New Roman" w:hAnsi="Times New Roman" w:cs="Times New Roman"/>
              </w:rPr>
              <w:t>, *);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основной принцип работы большинства электронагревательных приборов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■).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 устной форме проводить отличительное сравнение нагревательных электроприборов и других бытовых электроприборов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*)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296432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знаний, умений, навыков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 тестовых заданий</w:t>
            </w:r>
          </w:p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самостоятельно выполнить задания итоговой контрольной работы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432" w:rsidRDefault="0029643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</w:tbl>
    <w:p w:rsidR="00296432" w:rsidRDefault="00296432" w:rsidP="00296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296432" w:rsidRDefault="00296432"/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учащихся:</w:t>
      </w:r>
    </w:p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Климов, Е. А. Основы производства. Выбор профессии: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чебное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учащихся 8–9 классов средней школы / Е. А. Климов. – М.: Просвещение, 1988.</w:t>
      </w:r>
    </w:p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Симоненко, В. Д. Технология: учебник для учащихся 9 класса общеобразовательной школы / В. Д. Симоненко, А.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Богатырев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Очинин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/ под ред. В. Д. Симоненко.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2007. – 288 с.</w:t>
      </w:r>
    </w:p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Технология. 8 класс: учебник для учащихся 8 класса общеобразовательных учреждений. – 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/ под ред. В. Д. Симоненко.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2007. – 208 с.: ил. </w:t>
      </w:r>
    </w:p>
    <w:p w:rsidR="008C30BF" w:rsidRDefault="008C30BF" w:rsidP="008C30BF">
      <w:pPr>
        <w:tabs>
          <w:tab w:val="left" w:pos="6195"/>
        </w:tabs>
        <w:autoSpaceDE w:val="0"/>
        <w:autoSpaceDN w:val="0"/>
        <w:adjustRightInd w:val="0"/>
        <w:spacing w:before="60" w:after="0" w:line="292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учителя: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Бондарев, В. П. Выбор профессии: из опыта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работы центра профориентации молодёжи Ленинградского района Москвы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В. П. Бондарев. – М.: Педагогика, 1989. – 128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Быков, З. Н. Художественное конструирование. Проектирование и моделирование промышленных изделий / З. Н. Быков, Г. В. Крючков и др. – М.: Высшая школа, 1986.</w:t>
      </w:r>
    </w:p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Изучение индивидуальных особенностей учащихся с целью профориентации: методическая рекомендация для студента и классного руководителя / сост. А.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Ронсков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Волгоград: Перемена, 1998.</w:t>
      </w:r>
    </w:p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Литвинец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Э. Н. Забытое искусство / Э.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Литвинец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 Знание, 1992.</w:t>
      </w:r>
    </w:p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С. Методика трудового обучения /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 Просвещение, 1977.</w:t>
      </w:r>
    </w:p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Программа «Технология». 1–4, 5–11 классы. – М.: Просвещение, 2005.</w:t>
      </w:r>
    </w:p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Прошицкая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Е. Н. Практикум по выбору профессии. 8–11 классы / Е.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Прошицкая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 Просвещение, 1995.</w:t>
      </w:r>
    </w:p>
    <w:p w:rsidR="008C30BF" w:rsidRDefault="008C30BF" w:rsidP="008C30BF">
      <w:pPr>
        <w:autoSpaceDE w:val="0"/>
        <w:autoSpaceDN w:val="0"/>
        <w:adjustRightInd w:val="0"/>
        <w:spacing w:after="0" w:line="29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Райзберг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Б. А. Основы экономики и предпринимательства: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общеобразовательных школ, лицеев / Б.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Райзберг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М., 1992.</w:t>
      </w:r>
    </w:p>
    <w:p w:rsidR="008C30BF" w:rsidRDefault="008C30BF"/>
    <w:sectPr w:rsidR="008C30BF" w:rsidSect="00296432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6432"/>
    <w:rsid w:val="002122D1"/>
    <w:rsid w:val="00296432"/>
    <w:rsid w:val="002B6D3B"/>
    <w:rsid w:val="00302507"/>
    <w:rsid w:val="003B29A4"/>
    <w:rsid w:val="00784C6C"/>
    <w:rsid w:val="008C30BF"/>
    <w:rsid w:val="00B3399A"/>
    <w:rsid w:val="00BD27EC"/>
    <w:rsid w:val="00D47838"/>
    <w:rsid w:val="00EA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ХСШИ</dc:creator>
  <cp:lastModifiedBy>Жанна</cp:lastModifiedBy>
  <cp:revision>6</cp:revision>
  <dcterms:created xsi:type="dcterms:W3CDTF">2014-11-01T07:06:00Z</dcterms:created>
  <dcterms:modified xsi:type="dcterms:W3CDTF">2015-12-04T03:07:00Z</dcterms:modified>
</cp:coreProperties>
</file>